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9AEE1" w14:textId="755F601D" w:rsidR="006045D8" w:rsidRDefault="006045D8" w:rsidP="006045D8">
      <w:pPr>
        <w:jc w:val="center"/>
        <w:rPr>
          <w:b/>
          <w:sz w:val="24"/>
          <w:szCs w:val="24"/>
        </w:rPr>
      </w:pPr>
      <w:r>
        <w:rPr>
          <w:b/>
          <w:sz w:val="24"/>
          <w:szCs w:val="24"/>
        </w:rPr>
        <w:t>COURSE SYLLABUS</w:t>
      </w:r>
    </w:p>
    <w:p w14:paraId="251A600F" w14:textId="40899E46" w:rsidR="006045D8" w:rsidRDefault="006045D8" w:rsidP="006045D8">
      <w:pPr>
        <w:rPr>
          <w:b/>
          <w:sz w:val="24"/>
          <w:szCs w:val="24"/>
        </w:rPr>
      </w:pPr>
      <w:r>
        <w:rPr>
          <w:b/>
          <w:sz w:val="24"/>
          <w:szCs w:val="24"/>
        </w:rPr>
        <w:t xml:space="preserve">COURSE NUMBER: </w:t>
      </w:r>
      <w:r>
        <w:rPr>
          <w:b/>
          <w:sz w:val="24"/>
          <w:szCs w:val="24"/>
        </w:rPr>
        <w:tab/>
        <w:t>BUS 617</w:t>
      </w:r>
    </w:p>
    <w:p w14:paraId="43A6B99E" w14:textId="1365DFD2" w:rsidR="00E8507F" w:rsidRDefault="006045D8" w:rsidP="006045D8">
      <w:pPr>
        <w:rPr>
          <w:b/>
          <w:sz w:val="24"/>
          <w:szCs w:val="24"/>
        </w:rPr>
      </w:pPr>
      <w:r>
        <w:rPr>
          <w:b/>
          <w:sz w:val="24"/>
          <w:szCs w:val="24"/>
        </w:rPr>
        <w:t xml:space="preserve">COURSE TITLE: </w:t>
      </w:r>
      <w:r>
        <w:rPr>
          <w:b/>
          <w:sz w:val="24"/>
          <w:szCs w:val="24"/>
        </w:rPr>
        <w:tab/>
      </w:r>
      <w:r>
        <w:rPr>
          <w:b/>
          <w:sz w:val="24"/>
          <w:szCs w:val="24"/>
        </w:rPr>
        <w:tab/>
      </w:r>
      <w:r w:rsidR="004C5F51">
        <w:rPr>
          <w:b/>
          <w:sz w:val="24"/>
          <w:szCs w:val="24"/>
        </w:rPr>
        <w:t>INTERNATIONAL STRATEGY</w:t>
      </w:r>
    </w:p>
    <w:p w14:paraId="39057ACF" w14:textId="77777777" w:rsidR="006045D8" w:rsidRDefault="006045D8" w:rsidP="006045D8">
      <w:pPr>
        <w:rPr>
          <w:b/>
          <w:sz w:val="24"/>
          <w:szCs w:val="24"/>
        </w:rPr>
      </w:pPr>
      <w:r>
        <w:rPr>
          <w:b/>
          <w:sz w:val="24"/>
          <w:szCs w:val="24"/>
        </w:rPr>
        <w:t>SEMESTER:</w:t>
      </w:r>
      <w:r>
        <w:rPr>
          <w:b/>
          <w:sz w:val="24"/>
          <w:szCs w:val="24"/>
        </w:rPr>
        <w:tab/>
      </w:r>
      <w:r>
        <w:rPr>
          <w:b/>
          <w:sz w:val="24"/>
          <w:szCs w:val="24"/>
        </w:rPr>
        <w:tab/>
      </w:r>
      <w:r>
        <w:rPr>
          <w:b/>
          <w:sz w:val="24"/>
          <w:szCs w:val="24"/>
        </w:rPr>
        <w:tab/>
      </w:r>
      <w:r w:rsidR="004C5F51">
        <w:rPr>
          <w:b/>
          <w:sz w:val="24"/>
          <w:szCs w:val="24"/>
        </w:rPr>
        <w:t>SPRING 20</w:t>
      </w:r>
      <w:r w:rsidR="00B92668">
        <w:rPr>
          <w:b/>
          <w:sz w:val="24"/>
          <w:szCs w:val="24"/>
        </w:rPr>
        <w:t>2</w:t>
      </w:r>
      <w:r w:rsidR="00B57E84">
        <w:rPr>
          <w:b/>
          <w:sz w:val="24"/>
          <w:szCs w:val="24"/>
        </w:rPr>
        <w:t>5</w:t>
      </w:r>
    </w:p>
    <w:p w14:paraId="5B2F17E5" w14:textId="063D7169" w:rsidR="00A231D5" w:rsidRDefault="006045D8" w:rsidP="006045D8">
      <w:pPr>
        <w:rPr>
          <w:b/>
          <w:sz w:val="24"/>
          <w:szCs w:val="24"/>
        </w:rPr>
      </w:pPr>
      <w:r>
        <w:rPr>
          <w:b/>
          <w:sz w:val="24"/>
          <w:szCs w:val="24"/>
        </w:rPr>
        <w:t>CREDIT HOURS:</w:t>
      </w:r>
      <w:r>
        <w:rPr>
          <w:b/>
          <w:sz w:val="24"/>
          <w:szCs w:val="24"/>
        </w:rPr>
        <w:tab/>
      </w:r>
      <w:r>
        <w:rPr>
          <w:b/>
          <w:sz w:val="24"/>
          <w:szCs w:val="24"/>
        </w:rPr>
        <w:tab/>
        <w:t>3</w:t>
      </w:r>
      <w:r w:rsidR="00E84FD2">
        <w:rPr>
          <w:b/>
          <w:sz w:val="24"/>
          <w:szCs w:val="24"/>
        </w:rPr>
        <w:t xml:space="preserve"> </w:t>
      </w:r>
    </w:p>
    <w:p w14:paraId="3F7DE759" w14:textId="1D4FE41E" w:rsidR="006045D8" w:rsidRDefault="006045D8" w:rsidP="006045D8">
      <w:pPr>
        <w:rPr>
          <w:b/>
          <w:sz w:val="24"/>
          <w:szCs w:val="24"/>
        </w:rPr>
      </w:pPr>
      <w:r>
        <w:rPr>
          <w:b/>
          <w:sz w:val="24"/>
          <w:szCs w:val="24"/>
        </w:rPr>
        <w:t>TIME &amp; LOCATION:</w:t>
      </w:r>
      <w:r>
        <w:rPr>
          <w:b/>
          <w:sz w:val="24"/>
          <w:szCs w:val="24"/>
        </w:rPr>
        <w:tab/>
        <w:t>ASYNCHRONOUS ONLINE</w:t>
      </w:r>
    </w:p>
    <w:p w14:paraId="61448E42" w14:textId="662CDCA4" w:rsidR="00842063" w:rsidRDefault="00842063" w:rsidP="006045D8">
      <w:pPr>
        <w:rPr>
          <w:b/>
          <w:sz w:val="24"/>
          <w:szCs w:val="24"/>
        </w:rPr>
      </w:pPr>
    </w:p>
    <w:p w14:paraId="51F1B3C0" w14:textId="4D77068F" w:rsidR="006045D8" w:rsidRDefault="006045D8" w:rsidP="006045D8">
      <w:pPr>
        <w:rPr>
          <w:b/>
          <w:sz w:val="24"/>
          <w:szCs w:val="24"/>
        </w:rPr>
      </w:pPr>
      <w:r>
        <w:rPr>
          <w:b/>
          <w:sz w:val="24"/>
          <w:szCs w:val="24"/>
        </w:rPr>
        <w:t xml:space="preserve">TOPICAL OUTLINE/CALENDAR: </w:t>
      </w:r>
    </w:p>
    <w:tbl>
      <w:tblPr>
        <w:tblStyle w:val="TableGrid"/>
        <w:tblpPr w:leftFromText="180" w:rightFromText="180" w:vertAnchor="text" w:horzAnchor="margin" w:tblpXSpec="center" w:tblpY="571"/>
        <w:tblW w:w="15107" w:type="dxa"/>
        <w:tblLayout w:type="fixed"/>
        <w:tblLook w:val="04A0" w:firstRow="1" w:lastRow="0" w:firstColumn="1" w:lastColumn="0" w:noHBand="0" w:noVBand="1"/>
      </w:tblPr>
      <w:tblGrid>
        <w:gridCol w:w="1435"/>
        <w:gridCol w:w="3240"/>
        <w:gridCol w:w="4050"/>
        <w:gridCol w:w="1980"/>
        <w:gridCol w:w="4402"/>
      </w:tblGrid>
      <w:tr w:rsidR="00AC1A59" w:rsidRPr="00AC1A59" w14:paraId="3748E635" w14:textId="77777777" w:rsidTr="00D37864">
        <w:tc>
          <w:tcPr>
            <w:tcW w:w="1435" w:type="dxa"/>
            <w:shd w:val="clear" w:color="auto" w:fill="DDDDDD"/>
          </w:tcPr>
          <w:p w14:paraId="1C68DE49" w14:textId="77777777" w:rsidR="004C5F51" w:rsidRPr="00C178B5" w:rsidRDefault="004C5F51" w:rsidP="008C6F61">
            <w:pPr>
              <w:rPr>
                <w:b/>
                <w:color w:val="000000" w:themeColor="text1"/>
                <w:sz w:val="22"/>
                <w:szCs w:val="22"/>
              </w:rPr>
            </w:pPr>
            <w:r w:rsidRPr="00C178B5">
              <w:rPr>
                <w:color w:val="000000" w:themeColor="text1"/>
                <w:sz w:val="22"/>
                <w:szCs w:val="22"/>
              </w:rPr>
              <w:br w:type="page"/>
            </w:r>
            <w:r w:rsidRPr="00C178B5">
              <w:rPr>
                <w:b/>
                <w:color w:val="000000" w:themeColor="text1"/>
                <w:sz w:val="22"/>
                <w:szCs w:val="22"/>
              </w:rPr>
              <w:t>DATES</w:t>
            </w:r>
          </w:p>
        </w:tc>
        <w:tc>
          <w:tcPr>
            <w:tcW w:w="3240" w:type="dxa"/>
            <w:shd w:val="clear" w:color="auto" w:fill="DDDDDD"/>
          </w:tcPr>
          <w:p w14:paraId="7E2461F8" w14:textId="7D5E4C34" w:rsidR="004C5F51" w:rsidRPr="00C178B5" w:rsidRDefault="004C5F51" w:rsidP="008C6F61">
            <w:pPr>
              <w:rPr>
                <w:b/>
                <w:color w:val="000000" w:themeColor="text1"/>
                <w:sz w:val="22"/>
                <w:szCs w:val="22"/>
              </w:rPr>
            </w:pPr>
            <w:r w:rsidRPr="00C178B5">
              <w:rPr>
                <w:b/>
                <w:color w:val="000000" w:themeColor="text1"/>
                <w:sz w:val="22"/>
                <w:szCs w:val="22"/>
              </w:rPr>
              <w:t>WEEK</w:t>
            </w:r>
          </w:p>
        </w:tc>
        <w:tc>
          <w:tcPr>
            <w:tcW w:w="4050" w:type="dxa"/>
            <w:shd w:val="clear" w:color="auto" w:fill="DDDDDD"/>
          </w:tcPr>
          <w:p w14:paraId="0A8EBB2F" w14:textId="1B67256F" w:rsidR="004C5F51" w:rsidRPr="00C178B5" w:rsidRDefault="004C5F51" w:rsidP="008C6F61">
            <w:pPr>
              <w:rPr>
                <w:b/>
                <w:color w:val="000000" w:themeColor="text1"/>
                <w:sz w:val="22"/>
                <w:szCs w:val="22"/>
              </w:rPr>
            </w:pPr>
            <w:r w:rsidRPr="00C178B5">
              <w:rPr>
                <w:b/>
                <w:color w:val="000000" w:themeColor="text1"/>
                <w:sz w:val="22"/>
                <w:szCs w:val="22"/>
              </w:rPr>
              <w:t>TOPIC</w:t>
            </w:r>
          </w:p>
        </w:tc>
        <w:tc>
          <w:tcPr>
            <w:tcW w:w="1980" w:type="dxa"/>
            <w:shd w:val="clear" w:color="auto" w:fill="DDDDDD"/>
          </w:tcPr>
          <w:p w14:paraId="54CF63EC" w14:textId="239CDB01" w:rsidR="004C5F51" w:rsidRPr="00C178B5" w:rsidRDefault="00E355FF" w:rsidP="008C6F61">
            <w:pPr>
              <w:rPr>
                <w:b/>
                <w:color w:val="000000" w:themeColor="text1"/>
                <w:sz w:val="22"/>
                <w:szCs w:val="22"/>
              </w:rPr>
            </w:pPr>
            <w:r w:rsidRPr="00C178B5">
              <w:rPr>
                <w:b/>
                <w:color w:val="000000" w:themeColor="text1"/>
                <w:sz w:val="22"/>
                <w:szCs w:val="22"/>
              </w:rPr>
              <w:t xml:space="preserve"> </w:t>
            </w:r>
            <w:r w:rsidR="004C5F51" w:rsidRPr="00C178B5">
              <w:rPr>
                <w:b/>
                <w:color w:val="000000" w:themeColor="text1"/>
                <w:sz w:val="22"/>
                <w:szCs w:val="22"/>
              </w:rPr>
              <w:t>READING</w:t>
            </w:r>
          </w:p>
        </w:tc>
        <w:tc>
          <w:tcPr>
            <w:tcW w:w="4402" w:type="dxa"/>
            <w:shd w:val="clear" w:color="auto" w:fill="DDDDDD"/>
          </w:tcPr>
          <w:p w14:paraId="33394640" w14:textId="12401834" w:rsidR="004C5F51" w:rsidRPr="00C178B5" w:rsidRDefault="00FB6EF8" w:rsidP="008C6F61">
            <w:pPr>
              <w:rPr>
                <w:b/>
                <w:color w:val="000000" w:themeColor="text1"/>
                <w:sz w:val="22"/>
                <w:szCs w:val="22"/>
              </w:rPr>
            </w:pPr>
            <w:r w:rsidRPr="00C178B5">
              <w:rPr>
                <w:b/>
                <w:color w:val="000000" w:themeColor="text1"/>
                <w:sz w:val="22"/>
                <w:szCs w:val="22"/>
              </w:rPr>
              <w:t>ASSIGNMENTS</w:t>
            </w:r>
            <w:r w:rsidR="00A71676">
              <w:rPr>
                <w:b/>
                <w:color w:val="000000" w:themeColor="text1"/>
                <w:sz w:val="22"/>
                <w:szCs w:val="22"/>
              </w:rPr>
              <w:t xml:space="preserve"> </w:t>
            </w:r>
            <w:r w:rsidRPr="00C178B5">
              <w:rPr>
                <w:b/>
                <w:color w:val="000000" w:themeColor="text1"/>
                <w:sz w:val="22"/>
                <w:szCs w:val="22"/>
              </w:rPr>
              <w:t>/</w:t>
            </w:r>
            <w:r w:rsidR="00A71676">
              <w:rPr>
                <w:b/>
                <w:color w:val="000000" w:themeColor="text1"/>
                <w:sz w:val="22"/>
                <w:szCs w:val="22"/>
              </w:rPr>
              <w:t xml:space="preserve"> TESTS</w:t>
            </w:r>
          </w:p>
        </w:tc>
      </w:tr>
      <w:tr w:rsidR="00072514" w:rsidRPr="00AC1A59" w14:paraId="79B5FB03" w14:textId="77777777" w:rsidTr="00D37864">
        <w:tc>
          <w:tcPr>
            <w:tcW w:w="1435" w:type="dxa"/>
            <w:shd w:val="clear" w:color="auto" w:fill="DBE5F1" w:themeFill="accent1" w:themeFillTint="33"/>
          </w:tcPr>
          <w:p w14:paraId="3576CFD5" w14:textId="77777777" w:rsidR="00072514" w:rsidRDefault="00072514" w:rsidP="008C6F61">
            <w:pPr>
              <w:rPr>
                <w:b/>
                <w:color w:val="000000" w:themeColor="text1"/>
                <w:sz w:val="22"/>
                <w:szCs w:val="22"/>
              </w:rPr>
            </w:pPr>
            <w:r>
              <w:rPr>
                <w:b/>
                <w:color w:val="000000" w:themeColor="text1"/>
                <w:sz w:val="22"/>
                <w:szCs w:val="22"/>
              </w:rPr>
              <w:t>Module 0</w:t>
            </w:r>
          </w:p>
          <w:p w14:paraId="01F33674" w14:textId="2A0FEDE1" w:rsidR="00072514" w:rsidRPr="00AC1A59" w:rsidRDefault="00072514" w:rsidP="008C6F61">
            <w:pPr>
              <w:rPr>
                <w:b/>
                <w:color w:val="000000" w:themeColor="text1"/>
                <w:sz w:val="22"/>
                <w:szCs w:val="22"/>
              </w:rPr>
            </w:pPr>
            <w:r w:rsidRPr="00AC1A59">
              <w:rPr>
                <w:b/>
                <w:color w:val="000000" w:themeColor="text1"/>
                <w:sz w:val="22"/>
                <w:szCs w:val="22"/>
              </w:rPr>
              <w:t>01/</w:t>
            </w:r>
            <w:r>
              <w:rPr>
                <w:b/>
                <w:color w:val="000000" w:themeColor="text1"/>
                <w:sz w:val="22"/>
                <w:szCs w:val="22"/>
              </w:rPr>
              <w:t>13</w:t>
            </w:r>
            <w:r w:rsidRPr="00AC1A59">
              <w:rPr>
                <w:b/>
                <w:color w:val="000000" w:themeColor="text1"/>
                <w:sz w:val="22"/>
                <w:szCs w:val="22"/>
              </w:rPr>
              <w:t>-01/1</w:t>
            </w:r>
            <w:r>
              <w:rPr>
                <w:b/>
                <w:color w:val="000000" w:themeColor="text1"/>
                <w:sz w:val="22"/>
                <w:szCs w:val="22"/>
              </w:rPr>
              <w:t>9</w:t>
            </w:r>
          </w:p>
        </w:tc>
        <w:tc>
          <w:tcPr>
            <w:tcW w:w="3240" w:type="dxa"/>
          </w:tcPr>
          <w:p w14:paraId="6A7CB364" w14:textId="52C6D50C" w:rsidR="00072514" w:rsidRPr="00860B1D" w:rsidRDefault="00003C59" w:rsidP="00E8507F">
            <w:pPr>
              <w:pStyle w:val="ListParagraph"/>
              <w:numPr>
                <w:ilvl w:val="0"/>
                <w:numId w:val="9"/>
              </w:numPr>
              <w:rPr>
                <w:color w:val="000000" w:themeColor="text1"/>
                <w:spacing w:val="-1"/>
                <w:sz w:val="22"/>
                <w:szCs w:val="22"/>
              </w:rPr>
            </w:pPr>
            <w:r>
              <w:rPr>
                <w:color w:val="000000" w:themeColor="text1"/>
                <w:spacing w:val="-1"/>
                <w:sz w:val="22"/>
                <w:szCs w:val="22"/>
              </w:rPr>
              <w:t>Introduction to the course</w:t>
            </w:r>
          </w:p>
        </w:tc>
        <w:tc>
          <w:tcPr>
            <w:tcW w:w="4050" w:type="dxa"/>
          </w:tcPr>
          <w:p w14:paraId="58C4DD6B" w14:textId="77777777" w:rsidR="00072514" w:rsidRDefault="00D31599" w:rsidP="004C5F51">
            <w:pPr>
              <w:pStyle w:val="ListParagraph"/>
              <w:numPr>
                <w:ilvl w:val="0"/>
                <w:numId w:val="9"/>
              </w:numPr>
              <w:ind w:right="144"/>
              <w:rPr>
                <w:color w:val="000000" w:themeColor="text1"/>
                <w:spacing w:val="-1"/>
                <w:sz w:val="22"/>
                <w:szCs w:val="22"/>
              </w:rPr>
            </w:pPr>
            <w:r>
              <w:rPr>
                <w:color w:val="000000" w:themeColor="text1"/>
                <w:spacing w:val="-1"/>
                <w:sz w:val="22"/>
                <w:szCs w:val="22"/>
              </w:rPr>
              <w:t>Introduction to the course</w:t>
            </w:r>
          </w:p>
          <w:p w14:paraId="4CFAE676" w14:textId="4D0C8C13" w:rsidR="00D31599" w:rsidRDefault="00D31599" w:rsidP="004C5F51">
            <w:pPr>
              <w:pStyle w:val="ListParagraph"/>
              <w:numPr>
                <w:ilvl w:val="0"/>
                <w:numId w:val="9"/>
              </w:numPr>
              <w:ind w:right="144"/>
              <w:rPr>
                <w:color w:val="000000" w:themeColor="text1"/>
                <w:spacing w:val="-1"/>
                <w:sz w:val="22"/>
                <w:szCs w:val="22"/>
              </w:rPr>
            </w:pPr>
            <w:r>
              <w:rPr>
                <w:color w:val="000000" w:themeColor="text1"/>
                <w:spacing w:val="-1"/>
                <w:sz w:val="22"/>
                <w:szCs w:val="22"/>
              </w:rPr>
              <w:t>Introduction to the course material</w:t>
            </w:r>
          </w:p>
        </w:tc>
        <w:tc>
          <w:tcPr>
            <w:tcW w:w="1980" w:type="dxa"/>
          </w:tcPr>
          <w:p w14:paraId="50681342" w14:textId="77777777" w:rsidR="00072514" w:rsidRPr="00860B1D" w:rsidRDefault="00072514" w:rsidP="00D31599">
            <w:pPr>
              <w:pStyle w:val="ListParagraph"/>
              <w:ind w:left="360"/>
              <w:rPr>
                <w:color w:val="000000" w:themeColor="text1"/>
                <w:sz w:val="22"/>
                <w:szCs w:val="22"/>
                <w:lang w:eastAsia="ko-KR"/>
              </w:rPr>
            </w:pPr>
          </w:p>
        </w:tc>
        <w:tc>
          <w:tcPr>
            <w:tcW w:w="4402" w:type="dxa"/>
          </w:tcPr>
          <w:p w14:paraId="4D6AB027" w14:textId="44F67B1C" w:rsidR="00D31599" w:rsidRPr="00A71676" w:rsidRDefault="00D31599" w:rsidP="00063A67">
            <w:pPr>
              <w:pStyle w:val="ListParagraph"/>
              <w:numPr>
                <w:ilvl w:val="0"/>
                <w:numId w:val="9"/>
              </w:numPr>
              <w:rPr>
                <w:b/>
                <w:bCs/>
                <w:color w:val="000000" w:themeColor="text1"/>
                <w:sz w:val="22"/>
                <w:szCs w:val="22"/>
              </w:rPr>
            </w:pPr>
            <w:r w:rsidRPr="00A71676">
              <w:rPr>
                <w:b/>
                <w:bCs/>
                <w:color w:val="000000" w:themeColor="text1"/>
                <w:sz w:val="22"/>
                <w:szCs w:val="22"/>
              </w:rPr>
              <w:t>Connect Orientation Videos</w:t>
            </w:r>
          </w:p>
          <w:p w14:paraId="5C170B5B" w14:textId="14D957BD" w:rsidR="00D31599" w:rsidRPr="00A71676" w:rsidRDefault="00D31599" w:rsidP="00063A67">
            <w:pPr>
              <w:pStyle w:val="ListParagraph"/>
              <w:numPr>
                <w:ilvl w:val="0"/>
                <w:numId w:val="9"/>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2.0 Student orientation </w:t>
            </w:r>
          </w:p>
          <w:p w14:paraId="43B7B560" w14:textId="334DDED7" w:rsidR="00072514" w:rsidRPr="00A71676" w:rsidRDefault="00D31599" w:rsidP="00063A67">
            <w:pPr>
              <w:pStyle w:val="ListParagraph"/>
              <w:numPr>
                <w:ilvl w:val="0"/>
                <w:numId w:val="9"/>
              </w:numPr>
              <w:rPr>
                <w:b/>
                <w:bCs/>
                <w:color w:val="000000" w:themeColor="text1"/>
                <w:sz w:val="22"/>
                <w:szCs w:val="22"/>
              </w:rPr>
            </w:pPr>
            <w:r w:rsidRPr="001447E2">
              <w:rPr>
                <w:b/>
                <w:bCs/>
                <w:color w:val="000000" w:themeColor="text1"/>
                <w:sz w:val="22"/>
                <w:szCs w:val="22"/>
                <w:highlight w:val="yellow"/>
              </w:rPr>
              <w:t>Due 01/19 11:59 PM</w:t>
            </w:r>
          </w:p>
        </w:tc>
      </w:tr>
      <w:tr w:rsidR="00AC1A59" w:rsidRPr="00AC1A59" w14:paraId="0475071E" w14:textId="77777777" w:rsidTr="00D37864">
        <w:tc>
          <w:tcPr>
            <w:tcW w:w="1435" w:type="dxa"/>
            <w:shd w:val="clear" w:color="auto" w:fill="DBE5F1" w:themeFill="accent1" w:themeFillTint="33"/>
          </w:tcPr>
          <w:p w14:paraId="02B45ABF" w14:textId="4588C46F" w:rsidR="004C5F51" w:rsidRPr="00AC1A59" w:rsidRDefault="004C5F51" w:rsidP="008C6F61">
            <w:pPr>
              <w:rPr>
                <w:b/>
                <w:color w:val="000000" w:themeColor="text1"/>
                <w:sz w:val="22"/>
                <w:szCs w:val="22"/>
              </w:rPr>
            </w:pPr>
            <w:r w:rsidRPr="00AC1A59">
              <w:rPr>
                <w:b/>
                <w:color w:val="000000" w:themeColor="text1"/>
                <w:sz w:val="22"/>
                <w:szCs w:val="22"/>
              </w:rPr>
              <w:t>Module 1</w:t>
            </w:r>
          </w:p>
          <w:p w14:paraId="5C09FC8B" w14:textId="3488637F" w:rsidR="004C5F51" w:rsidRPr="00AC1A59" w:rsidRDefault="00072514" w:rsidP="008C6F61">
            <w:pPr>
              <w:rPr>
                <w:b/>
                <w:color w:val="FF0000"/>
                <w:sz w:val="22"/>
                <w:szCs w:val="22"/>
              </w:rPr>
            </w:pPr>
            <w:r w:rsidRPr="00AC1A59">
              <w:rPr>
                <w:b/>
                <w:color w:val="000000" w:themeColor="text1"/>
                <w:sz w:val="22"/>
                <w:szCs w:val="22"/>
              </w:rPr>
              <w:t>01/</w:t>
            </w:r>
            <w:r>
              <w:rPr>
                <w:b/>
                <w:color w:val="000000" w:themeColor="text1"/>
                <w:sz w:val="22"/>
                <w:szCs w:val="22"/>
              </w:rPr>
              <w:t>21</w:t>
            </w:r>
            <w:r w:rsidRPr="00AC1A59">
              <w:rPr>
                <w:b/>
                <w:color w:val="000000" w:themeColor="text1"/>
                <w:sz w:val="22"/>
                <w:szCs w:val="22"/>
              </w:rPr>
              <w:t>-01/2</w:t>
            </w:r>
            <w:r>
              <w:rPr>
                <w:b/>
                <w:color w:val="000000" w:themeColor="text1"/>
                <w:sz w:val="22"/>
                <w:szCs w:val="22"/>
              </w:rPr>
              <w:t>6</w:t>
            </w:r>
          </w:p>
        </w:tc>
        <w:tc>
          <w:tcPr>
            <w:tcW w:w="3240" w:type="dxa"/>
          </w:tcPr>
          <w:p w14:paraId="062A5252" w14:textId="1C0F3826" w:rsidR="004C5F51" w:rsidRPr="00860B1D" w:rsidRDefault="004C5F51" w:rsidP="00E8507F">
            <w:pPr>
              <w:pStyle w:val="ListParagraph"/>
              <w:numPr>
                <w:ilvl w:val="0"/>
                <w:numId w:val="9"/>
              </w:numPr>
              <w:rPr>
                <w:color w:val="000000" w:themeColor="text1"/>
                <w:sz w:val="22"/>
                <w:szCs w:val="22"/>
              </w:rPr>
            </w:pPr>
            <w:r w:rsidRPr="00860B1D">
              <w:rPr>
                <w:color w:val="000000" w:themeColor="text1"/>
                <w:spacing w:val="-1"/>
                <w:sz w:val="22"/>
                <w:szCs w:val="22"/>
              </w:rPr>
              <w:t>Introduction</w:t>
            </w:r>
            <w:r w:rsidR="004D1A74">
              <w:rPr>
                <w:color w:val="000000" w:themeColor="text1"/>
                <w:spacing w:val="-1"/>
                <w:sz w:val="22"/>
                <w:szCs w:val="22"/>
              </w:rPr>
              <w:t xml:space="preserve"> to strategy</w:t>
            </w:r>
            <w:r w:rsidR="00622D4D">
              <w:rPr>
                <w:color w:val="000000" w:themeColor="text1"/>
                <w:spacing w:val="-1"/>
                <w:sz w:val="22"/>
                <w:szCs w:val="22"/>
              </w:rPr>
              <w:t xml:space="preserve"> in the global world</w:t>
            </w:r>
            <w:r w:rsidR="004D1A74">
              <w:rPr>
                <w:color w:val="000000" w:themeColor="text1"/>
                <w:spacing w:val="-1"/>
                <w:sz w:val="22"/>
                <w:szCs w:val="22"/>
              </w:rPr>
              <w:t xml:space="preserve"> </w:t>
            </w:r>
          </w:p>
        </w:tc>
        <w:tc>
          <w:tcPr>
            <w:tcW w:w="4050" w:type="dxa"/>
          </w:tcPr>
          <w:p w14:paraId="226BA16E" w14:textId="77777777" w:rsidR="006D4F00" w:rsidRDefault="006D4F00" w:rsidP="004C5F51">
            <w:pPr>
              <w:pStyle w:val="ListParagraph"/>
              <w:numPr>
                <w:ilvl w:val="0"/>
                <w:numId w:val="9"/>
              </w:numPr>
              <w:ind w:right="144"/>
              <w:rPr>
                <w:color w:val="000000" w:themeColor="text1"/>
                <w:spacing w:val="-1"/>
                <w:sz w:val="22"/>
                <w:szCs w:val="22"/>
              </w:rPr>
            </w:pPr>
            <w:r>
              <w:rPr>
                <w:color w:val="000000" w:themeColor="text1"/>
                <w:spacing w:val="-1"/>
                <w:sz w:val="22"/>
                <w:szCs w:val="22"/>
              </w:rPr>
              <w:t>What is strategy and why it is important</w:t>
            </w:r>
          </w:p>
          <w:p w14:paraId="1150CCFD" w14:textId="31234582" w:rsidR="004C5F51" w:rsidRPr="00860B1D" w:rsidRDefault="007B0E0E" w:rsidP="004C5F51">
            <w:pPr>
              <w:pStyle w:val="ListParagraph"/>
              <w:numPr>
                <w:ilvl w:val="0"/>
                <w:numId w:val="9"/>
              </w:numPr>
              <w:ind w:right="144"/>
              <w:rPr>
                <w:color w:val="000000" w:themeColor="text1"/>
                <w:spacing w:val="-1"/>
                <w:sz w:val="22"/>
                <w:szCs w:val="22"/>
              </w:rPr>
            </w:pPr>
            <w:r>
              <w:rPr>
                <w:color w:val="000000" w:themeColor="text1"/>
                <w:spacing w:val="-1"/>
                <w:sz w:val="22"/>
                <w:szCs w:val="22"/>
              </w:rPr>
              <w:t>Regional strategies</w:t>
            </w:r>
            <w:r w:rsidR="00622D4D">
              <w:rPr>
                <w:color w:val="000000" w:themeColor="text1"/>
                <w:spacing w:val="-1"/>
                <w:sz w:val="22"/>
                <w:szCs w:val="22"/>
              </w:rPr>
              <w:t xml:space="preserve"> for global leadership</w:t>
            </w:r>
          </w:p>
        </w:tc>
        <w:tc>
          <w:tcPr>
            <w:tcW w:w="1980" w:type="dxa"/>
          </w:tcPr>
          <w:p w14:paraId="20A4B489" w14:textId="643A77FD" w:rsidR="004C5F51" w:rsidRPr="00860B1D" w:rsidRDefault="004C5F51" w:rsidP="00E8507F">
            <w:pPr>
              <w:pStyle w:val="ListParagraph"/>
              <w:numPr>
                <w:ilvl w:val="0"/>
                <w:numId w:val="9"/>
              </w:numPr>
              <w:rPr>
                <w:color w:val="000000" w:themeColor="text1"/>
                <w:sz w:val="22"/>
                <w:szCs w:val="22"/>
              </w:rPr>
            </w:pPr>
            <w:r w:rsidRPr="00860B1D">
              <w:rPr>
                <w:color w:val="000000" w:themeColor="text1"/>
                <w:sz w:val="22"/>
                <w:szCs w:val="22"/>
              </w:rPr>
              <w:t>Ch 1</w:t>
            </w:r>
          </w:p>
          <w:p w14:paraId="69AEADB4" w14:textId="37BF2AD0" w:rsidR="004C5F51" w:rsidRPr="00860B1D" w:rsidRDefault="00293D33" w:rsidP="00293D33">
            <w:pPr>
              <w:pStyle w:val="ListParagraph"/>
              <w:numPr>
                <w:ilvl w:val="0"/>
                <w:numId w:val="9"/>
              </w:numPr>
              <w:ind w:right="144"/>
              <w:rPr>
                <w:color w:val="000000" w:themeColor="text1"/>
                <w:spacing w:val="-1"/>
                <w:sz w:val="22"/>
                <w:szCs w:val="22"/>
              </w:rPr>
            </w:pPr>
            <w:r w:rsidRPr="00860B1D">
              <w:rPr>
                <w:color w:val="000000" w:themeColor="text1"/>
                <w:spacing w:val="-1"/>
                <w:sz w:val="22"/>
                <w:szCs w:val="22"/>
              </w:rPr>
              <w:t>Reading</w:t>
            </w:r>
            <w:r w:rsidR="007F713C">
              <w:rPr>
                <w:color w:val="000000" w:themeColor="text1"/>
                <w:spacing w:val="-1"/>
                <w:sz w:val="22"/>
                <w:szCs w:val="22"/>
              </w:rPr>
              <w:t>: Ghemawat 2005</w:t>
            </w:r>
          </w:p>
        </w:tc>
        <w:tc>
          <w:tcPr>
            <w:tcW w:w="4402" w:type="dxa"/>
          </w:tcPr>
          <w:p w14:paraId="564DA01D" w14:textId="77777777" w:rsidR="0069733F" w:rsidRPr="00A71676" w:rsidRDefault="0069733F" w:rsidP="00063A67">
            <w:pPr>
              <w:pStyle w:val="ListParagraph"/>
              <w:numPr>
                <w:ilvl w:val="0"/>
                <w:numId w:val="9"/>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1</w:t>
            </w:r>
          </w:p>
          <w:p w14:paraId="652C15ED" w14:textId="702903D5" w:rsidR="007F713C" w:rsidRPr="00A71676" w:rsidRDefault="007F713C" w:rsidP="007F713C">
            <w:pPr>
              <w:pStyle w:val="ListParagraph"/>
              <w:numPr>
                <w:ilvl w:val="0"/>
                <w:numId w:val="9"/>
              </w:numPr>
              <w:rPr>
                <w:b/>
                <w:bCs/>
                <w:color w:val="000000" w:themeColor="text1"/>
                <w:sz w:val="22"/>
                <w:szCs w:val="22"/>
              </w:rPr>
            </w:pPr>
            <w:r w:rsidRPr="00A71676">
              <w:rPr>
                <w:b/>
                <w:bCs/>
                <w:color w:val="000000" w:themeColor="text1"/>
                <w:sz w:val="22"/>
                <w:szCs w:val="22"/>
              </w:rPr>
              <w:t>Assessment 1</w:t>
            </w:r>
          </w:p>
          <w:p w14:paraId="186D7024" w14:textId="19594C03" w:rsidR="000C033B" w:rsidRPr="00A71676" w:rsidRDefault="000C033B" w:rsidP="00063A67">
            <w:pPr>
              <w:pStyle w:val="ListParagraph"/>
              <w:numPr>
                <w:ilvl w:val="0"/>
                <w:numId w:val="9"/>
              </w:numPr>
              <w:rPr>
                <w:b/>
                <w:bCs/>
                <w:color w:val="000000" w:themeColor="text1"/>
                <w:sz w:val="22"/>
                <w:szCs w:val="22"/>
              </w:rPr>
            </w:pPr>
            <w:r w:rsidRPr="00A71676">
              <w:rPr>
                <w:b/>
                <w:bCs/>
                <w:color w:val="000000" w:themeColor="text1"/>
                <w:sz w:val="22"/>
                <w:szCs w:val="22"/>
              </w:rPr>
              <w:t>Discussion board</w:t>
            </w:r>
            <w:r w:rsidR="00BC61D8">
              <w:rPr>
                <w:b/>
                <w:bCs/>
                <w:color w:val="000000" w:themeColor="text1"/>
                <w:sz w:val="22"/>
                <w:szCs w:val="22"/>
              </w:rPr>
              <w:t xml:space="preserve"> exercise</w:t>
            </w:r>
            <w:r w:rsidRPr="00A71676">
              <w:rPr>
                <w:b/>
                <w:bCs/>
                <w:color w:val="000000" w:themeColor="text1"/>
                <w:sz w:val="22"/>
                <w:szCs w:val="22"/>
              </w:rPr>
              <w:t xml:space="preserve"> (DB</w:t>
            </w:r>
            <w:r w:rsidR="00BC61D8">
              <w:rPr>
                <w:b/>
                <w:bCs/>
                <w:color w:val="000000" w:themeColor="text1"/>
                <w:sz w:val="22"/>
                <w:szCs w:val="22"/>
              </w:rPr>
              <w:t>E</w:t>
            </w:r>
            <w:r w:rsidRPr="00A71676">
              <w:rPr>
                <w:b/>
                <w:bCs/>
                <w:color w:val="000000" w:themeColor="text1"/>
                <w:sz w:val="22"/>
                <w:szCs w:val="22"/>
              </w:rPr>
              <w:t>)</w:t>
            </w:r>
            <w:r w:rsidR="001B44CD" w:rsidRPr="00A71676">
              <w:rPr>
                <w:b/>
                <w:bCs/>
                <w:color w:val="000000" w:themeColor="text1"/>
                <w:sz w:val="22"/>
                <w:szCs w:val="22"/>
              </w:rPr>
              <w:t>: Regional strategies</w:t>
            </w:r>
          </w:p>
          <w:p w14:paraId="6997ED3C" w14:textId="300237CA" w:rsidR="00063A67" w:rsidRPr="00A71676" w:rsidRDefault="00063A67" w:rsidP="006C4E56">
            <w:pPr>
              <w:pStyle w:val="ListParagraph"/>
              <w:numPr>
                <w:ilvl w:val="0"/>
                <w:numId w:val="9"/>
              </w:numPr>
              <w:rPr>
                <w:b/>
                <w:bCs/>
                <w:color w:val="FF0000"/>
                <w:sz w:val="22"/>
                <w:szCs w:val="22"/>
              </w:rPr>
            </w:pPr>
            <w:r w:rsidRPr="001447E2">
              <w:rPr>
                <w:b/>
                <w:bCs/>
                <w:color w:val="000000" w:themeColor="text1"/>
                <w:sz w:val="22"/>
                <w:szCs w:val="22"/>
                <w:highlight w:val="yellow"/>
              </w:rPr>
              <w:t>Due 01/</w:t>
            </w:r>
            <w:r w:rsidR="00C85DA2" w:rsidRPr="001447E2">
              <w:rPr>
                <w:b/>
                <w:bCs/>
                <w:color w:val="000000" w:themeColor="text1"/>
                <w:sz w:val="22"/>
                <w:szCs w:val="22"/>
                <w:highlight w:val="yellow"/>
              </w:rPr>
              <w:t>26</w:t>
            </w:r>
            <w:r w:rsidR="000543BB" w:rsidRPr="001447E2">
              <w:rPr>
                <w:b/>
                <w:bCs/>
                <w:color w:val="000000" w:themeColor="text1"/>
                <w:sz w:val="22"/>
                <w:szCs w:val="22"/>
                <w:highlight w:val="yellow"/>
              </w:rPr>
              <w:t xml:space="preserve"> </w:t>
            </w:r>
            <w:r w:rsidRPr="001447E2">
              <w:rPr>
                <w:b/>
                <w:bCs/>
                <w:color w:val="000000" w:themeColor="text1"/>
                <w:sz w:val="22"/>
                <w:szCs w:val="22"/>
                <w:highlight w:val="yellow"/>
              </w:rPr>
              <w:t>11:59 PM</w:t>
            </w:r>
          </w:p>
        </w:tc>
      </w:tr>
      <w:tr w:rsidR="00AC1A59" w:rsidRPr="00AC1A59" w14:paraId="30A8DCB6" w14:textId="77777777" w:rsidTr="00D37864">
        <w:tc>
          <w:tcPr>
            <w:tcW w:w="1435" w:type="dxa"/>
            <w:shd w:val="clear" w:color="auto" w:fill="DBE5F1" w:themeFill="accent1" w:themeFillTint="33"/>
          </w:tcPr>
          <w:p w14:paraId="189EC817" w14:textId="210DBB07" w:rsidR="004C5F51" w:rsidRPr="00AC1A59" w:rsidRDefault="004C5F51" w:rsidP="008C6F61">
            <w:pPr>
              <w:rPr>
                <w:b/>
                <w:color w:val="000000" w:themeColor="text1"/>
                <w:sz w:val="22"/>
                <w:szCs w:val="22"/>
              </w:rPr>
            </w:pPr>
            <w:r w:rsidRPr="00AC1A59">
              <w:rPr>
                <w:b/>
                <w:color w:val="000000" w:themeColor="text1"/>
                <w:sz w:val="22"/>
                <w:szCs w:val="22"/>
              </w:rPr>
              <w:t>Module 2</w:t>
            </w:r>
          </w:p>
          <w:p w14:paraId="1E6EEB0E" w14:textId="4CEC1F7D" w:rsidR="004C5F51" w:rsidRPr="00AC1A59" w:rsidRDefault="00072514" w:rsidP="008C6F61">
            <w:pPr>
              <w:rPr>
                <w:b/>
                <w:color w:val="FF0000"/>
                <w:sz w:val="22"/>
                <w:szCs w:val="22"/>
                <w:highlight w:val="red"/>
              </w:rPr>
            </w:pPr>
            <w:r w:rsidRPr="00AC1A59">
              <w:rPr>
                <w:b/>
                <w:color w:val="000000" w:themeColor="text1"/>
                <w:sz w:val="22"/>
                <w:szCs w:val="22"/>
              </w:rPr>
              <w:t>01/2</w:t>
            </w:r>
            <w:r>
              <w:rPr>
                <w:b/>
                <w:color w:val="000000" w:themeColor="text1"/>
                <w:sz w:val="22"/>
                <w:szCs w:val="22"/>
              </w:rPr>
              <w:t>7</w:t>
            </w:r>
            <w:r w:rsidRPr="00AC1A59">
              <w:rPr>
                <w:b/>
                <w:color w:val="000000" w:themeColor="text1"/>
                <w:sz w:val="22"/>
                <w:szCs w:val="22"/>
              </w:rPr>
              <w:t>-0</w:t>
            </w:r>
            <w:r>
              <w:rPr>
                <w:b/>
                <w:color w:val="000000" w:themeColor="text1"/>
                <w:sz w:val="22"/>
                <w:szCs w:val="22"/>
              </w:rPr>
              <w:t>2</w:t>
            </w:r>
            <w:r w:rsidRPr="00AC1A59">
              <w:rPr>
                <w:b/>
                <w:color w:val="000000" w:themeColor="text1"/>
                <w:sz w:val="22"/>
                <w:szCs w:val="22"/>
              </w:rPr>
              <w:t>/</w:t>
            </w:r>
            <w:r>
              <w:rPr>
                <w:b/>
                <w:color w:val="000000" w:themeColor="text1"/>
                <w:sz w:val="22"/>
                <w:szCs w:val="22"/>
              </w:rPr>
              <w:t>02</w:t>
            </w:r>
          </w:p>
        </w:tc>
        <w:tc>
          <w:tcPr>
            <w:tcW w:w="3240" w:type="dxa"/>
          </w:tcPr>
          <w:p w14:paraId="203C439E" w14:textId="1C36B890" w:rsidR="004C5F51" w:rsidRPr="00860B1D" w:rsidRDefault="00622D4D" w:rsidP="00E8507F">
            <w:pPr>
              <w:pStyle w:val="ListParagraph"/>
              <w:numPr>
                <w:ilvl w:val="0"/>
                <w:numId w:val="10"/>
              </w:numPr>
              <w:rPr>
                <w:color w:val="000000" w:themeColor="text1"/>
                <w:sz w:val="22"/>
                <w:szCs w:val="22"/>
              </w:rPr>
            </w:pPr>
            <w:r>
              <w:rPr>
                <w:color w:val="000000" w:themeColor="text1"/>
                <w:spacing w:val="-1"/>
                <w:sz w:val="22"/>
                <w:szCs w:val="22"/>
              </w:rPr>
              <w:t>Missioning and visioning in the global world</w:t>
            </w:r>
          </w:p>
        </w:tc>
        <w:tc>
          <w:tcPr>
            <w:tcW w:w="4050" w:type="dxa"/>
          </w:tcPr>
          <w:p w14:paraId="092E17F3" w14:textId="77777777" w:rsidR="006D4F00" w:rsidRDefault="006D4F00" w:rsidP="004C5F51">
            <w:pPr>
              <w:pStyle w:val="ListParagraph"/>
              <w:numPr>
                <w:ilvl w:val="0"/>
                <w:numId w:val="10"/>
              </w:numPr>
              <w:ind w:right="144"/>
              <w:rPr>
                <w:color w:val="000000" w:themeColor="text1"/>
                <w:spacing w:val="-1"/>
                <w:sz w:val="22"/>
                <w:szCs w:val="22"/>
              </w:rPr>
            </w:pPr>
            <w:r>
              <w:rPr>
                <w:color w:val="000000" w:themeColor="text1"/>
                <w:spacing w:val="-1"/>
                <w:sz w:val="22"/>
                <w:szCs w:val="22"/>
              </w:rPr>
              <w:t>Charting a company direction</w:t>
            </w:r>
          </w:p>
          <w:p w14:paraId="5C19EB54" w14:textId="2AC4AEA3" w:rsidR="00622D4D" w:rsidRDefault="00622D4D" w:rsidP="004C5F51">
            <w:pPr>
              <w:pStyle w:val="ListParagraph"/>
              <w:numPr>
                <w:ilvl w:val="0"/>
                <w:numId w:val="10"/>
              </w:numPr>
              <w:ind w:right="144"/>
              <w:rPr>
                <w:color w:val="000000" w:themeColor="text1"/>
                <w:spacing w:val="-1"/>
                <w:sz w:val="22"/>
                <w:szCs w:val="22"/>
              </w:rPr>
            </w:pPr>
            <w:r>
              <w:rPr>
                <w:color w:val="000000" w:themeColor="text1"/>
                <w:spacing w:val="-1"/>
                <w:sz w:val="22"/>
                <w:szCs w:val="22"/>
              </w:rPr>
              <w:t>Globalizing beyond Earth (Space X)</w:t>
            </w:r>
          </w:p>
          <w:p w14:paraId="74A7A7D0" w14:textId="77972BD6" w:rsidR="004C5F51" w:rsidRPr="00860B1D" w:rsidRDefault="004C5F51" w:rsidP="007B0E0E">
            <w:pPr>
              <w:pStyle w:val="ListParagraph"/>
              <w:ind w:left="360" w:right="144"/>
              <w:rPr>
                <w:color w:val="000000" w:themeColor="text1"/>
                <w:spacing w:val="-1"/>
                <w:sz w:val="22"/>
                <w:szCs w:val="22"/>
              </w:rPr>
            </w:pPr>
          </w:p>
        </w:tc>
        <w:tc>
          <w:tcPr>
            <w:tcW w:w="1980" w:type="dxa"/>
          </w:tcPr>
          <w:p w14:paraId="14C1289F" w14:textId="77777777" w:rsidR="004C5F51" w:rsidRPr="00860B1D" w:rsidRDefault="004C5F51" w:rsidP="00E8507F">
            <w:pPr>
              <w:pStyle w:val="ListParagraph"/>
              <w:numPr>
                <w:ilvl w:val="0"/>
                <w:numId w:val="5"/>
              </w:numPr>
              <w:rPr>
                <w:color w:val="000000" w:themeColor="text1"/>
                <w:sz w:val="22"/>
                <w:szCs w:val="22"/>
              </w:rPr>
            </w:pPr>
            <w:r w:rsidRPr="00860B1D">
              <w:rPr>
                <w:color w:val="000000" w:themeColor="text1"/>
                <w:sz w:val="22"/>
                <w:szCs w:val="22"/>
              </w:rPr>
              <w:t>Ch 2</w:t>
            </w:r>
          </w:p>
          <w:p w14:paraId="42FABB79" w14:textId="3383F307" w:rsidR="00293D33" w:rsidRPr="00860B1D" w:rsidRDefault="00D37864" w:rsidP="00E8507F">
            <w:pPr>
              <w:pStyle w:val="ListParagraph"/>
              <w:numPr>
                <w:ilvl w:val="0"/>
                <w:numId w:val="5"/>
              </w:numPr>
              <w:rPr>
                <w:color w:val="000000" w:themeColor="text1"/>
                <w:sz w:val="22"/>
                <w:szCs w:val="22"/>
              </w:rPr>
            </w:pPr>
            <w:r>
              <w:rPr>
                <w:color w:val="000000" w:themeColor="text1"/>
                <w:spacing w:val="-1"/>
                <w:sz w:val="22"/>
                <w:szCs w:val="22"/>
              </w:rPr>
              <w:t>Case Space X</w:t>
            </w:r>
          </w:p>
        </w:tc>
        <w:tc>
          <w:tcPr>
            <w:tcW w:w="4402" w:type="dxa"/>
          </w:tcPr>
          <w:p w14:paraId="549174B6" w14:textId="34CAABA3" w:rsidR="0069733F" w:rsidRPr="00A71676" w:rsidRDefault="0069733F" w:rsidP="0069733F">
            <w:pPr>
              <w:pStyle w:val="ListParagraph"/>
              <w:numPr>
                <w:ilvl w:val="0"/>
                <w:numId w:val="5"/>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2</w:t>
            </w:r>
          </w:p>
          <w:p w14:paraId="1AC8FBAF" w14:textId="6AD04FC7" w:rsidR="00E84FD2" w:rsidRPr="00A71676" w:rsidRDefault="00E84FD2" w:rsidP="0069733F">
            <w:pPr>
              <w:pStyle w:val="ListParagraph"/>
              <w:numPr>
                <w:ilvl w:val="0"/>
                <w:numId w:val="5"/>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ase exercise (CE)</w:t>
            </w:r>
            <w:r w:rsidR="00B57E84" w:rsidRPr="00A71676">
              <w:rPr>
                <w:b/>
                <w:bCs/>
                <w:color w:val="000000" w:themeColor="text1"/>
                <w:sz w:val="22"/>
                <w:szCs w:val="22"/>
              </w:rPr>
              <w:t xml:space="preserve">: </w:t>
            </w:r>
            <w:r w:rsidR="00E53ED8" w:rsidRPr="00A71676">
              <w:rPr>
                <w:b/>
                <w:bCs/>
                <w:color w:val="000000" w:themeColor="text1"/>
                <w:sz w:val="22"/>
                <w:szCs w:val="22"/>
              </w:rPr>
              <w:t>Space X</w:t>
            </w:r>
          </w:p>
          <w:p w14:paraId="2B6C1F93" w14:textId="78705777" w:rsidR="00E84FD2" w:rsidRPr="00A71676" w:rsidRDefault="005E0BD7" w:rsidP="0069733F">
            <w:pPr>
              <w:pStyle w:val="ListParagraph"/>
              <w:numPr>
                <w:ilvl w:val="0"/>
                <w:numId w:val="5"/>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2 </w:t>
            </w:r>
          </w:p>
          <w:p w14:paraId="43C32680" w14:textId="7080409C" w:rsidR="00063A67" w:rsidRPr="00A71676" w:rsidRDefault="00063A67" w:rsidP="0069733F">
            <w:pPr>
              <w:pStyle w:val="ListParagraph"/>
              <w:numPr>
                <w:ilvl w:val="0"/>
                <w:numId w:val="5"/>
              </w:numPr>
              <w:rPr>
                <w:b/>
                <w:bCs/>
                <w:color w:val="000000" w:themeColor="text1"/>
                <w:sz w:val="22"/>
                <w:szCs w:val="22"/>
              </w:rPr>
            </w:pPr>
            <w:r w:rsidRPr="001447E2">
              <w:rPr>
                <w:b/>
                <w:bCs/>
                <w:color w:val="000000" w:themeColor="text1"/>
                <w:sz w:val="22"/>
                <w:szCs w:val="22"/>
                <w:highlight w:val="yellow"/>
              </w:rPr>
              <w:t xml:space="preserve">Due </w:t>
            </w:r>
            <w:r w:rsidR="00C85DA2" w:rsidRPr="001447E2">
              <w:rPr>
                <w:b/>
                <w:bCs/>
                <w:color w:val="000000" w:themeColor="text1"/>
                <w:sz w:val="22"/>
                <w:szCs w:val="22"/>
                <w:highlight w:val="yellow"/>
              </w:rPr>
              <w:t>02/02</w:t>
            </w:r>
            <w:r w:rsidRPr="001447E2">
              <w:rPr>
                <w:b/>
                <w:bCs/>
                <w:color w:val="000000" w:themeColor="text1"/>
                <w:sz w:val="22"/>
                <w:szCs w:val="22"/>
                <w:highlight w:val="yellow"/>
              </w:rPr>
              <w:t xml:space="preserve"> 11:59 PM</w:t>
            </w:r>
          </w:p>
        </w:tc>
      </w:tr>
      <w:tr w:rsidR="00AC1A59" w:rsidRPr="00AC1A59" w14:paraId="27CB1D53" w14:textId="77777777" w:rsidTr="00D37864">
        <w:tc>
          <w:tcPr>
            <w:tcW w:w="1435" w:type="dxa"/>
            <w:shd w:val="clear" w:color="auto" w:fill="DBE5F1" w:themeFill="accent1" w:themeFillTint="33"/>
          </w:tcPr>
          <w:p w14:paraId="5927EE49" w14:textId="19655652" w:rsidR="004C5F51" w:rsidRPr="00AC1A59" w:rsidRDefault="004C5F51" w:rsidP="008C6F61">
            <w:pPr>
              <w:rPr>
                <w:b/>
                <w:color w:val="000000" w:themeColor="text1"/>
                <w:sz w:val="22"/>
                <w:szCs w:val="22"/>
              </w:rPr>
            </w:pPr>
            <w:r w:rsidRPr="00AC1A59">
              <w:rPr>
                <w:b/>
                <w:color w:val="000000" w:themeColor="text1"/>
                <w:sz w:val="22"/>
                <w:szCs w:val="22"/>
              </w:rPr>
              <w:t>Module 3</w:t>
            </w:r>
          </w:p>
          <w:p w14:paraId="6BED3AE3" w14:textId="381724A6" w:rsidR="004C5F51" w:rsidRPr="00AC1A59" w:rsidRDefault="00072514" w:rsidP="008C6F61">
            <w:pPr>
              <w:rPr>
                <w:b/>
                <w:color w:val="FF0000"/>
                <w:sz w:val="22"/>
                <w:szCs w:val="22"/>
                <w:highlight w:val="red"/>
              </w:rPr>
            </w:pPr>
            <w:r w:rsidRPr="00AC1A59">
              <w:rPr>
                <w:b/>
                <w:color w:val="000000" w:themeColor="text1"/>
                <w:sz w:val="22"/>
                <w:szCs w:val="22"/>
              </w:rPr>
              <w:t>0</w:t>
            </w:r>
            <w:r>
              <w:rPr>
                <w:b/>
                <w:color w:val="000000" w:themeColor="text1"/>
                <w:sz w:val="22"/>
                <w:szCs w:val="22"/>
              </w:rPr>
              <w:t>2</w:t>
            </w:r>
            <w:r w:rsidRPr="00AC1A59">
              <w:rPr>
                <w:b/>
                <w:color w:val="000000" w:themeColor="text1"/>
                <w:sz w:val="22"/>
                <w:szCs w:val="22"/>
              </w:rPr>
              <w:t>/</w:t>
            </w:r>
            <w:r>
              <w:rPr>
                <w:b/>
                <w:color w:val="000000" w:themeColor="text1"/>
                <w:sz w:val="22"/>
                <w:szCs w:val="22"/>
              </w:rPr>
              <w:t>03</w:t>
            </w:r>
            <w:r w:rsidRPr="00AC1A59">
              <w:rPr>
                <w:b/>
                <w:color w:val="000000" w:themeColor="text1"/>
                <w:sz w:val="22"/>
                <w:szCs w:val="22"/>
              </w:rPr>
              <w:t>-02/0</w:t>
            </w:r>
            <w:r>
              <w:rPr>
                <w:b/>
                <w:color w:val="000000" w:themeColor="text1"/>
                <w:sz w:val="22"/>
                <w:szCs w:val="22"/>
              </w:rPr>
              <w:t>9</w:t>
            </w:r>
          </w:p>
        </w:tc>
        <w:tc>
          <w:tcPr>
            <w:tcW w:w="3240" w:type="dxa"/>
          </w:tcPr>
          <w:p w14:paraId="06F9048A" w14:textId="35480340" w:rsidR="004C5F51" w:rsidRPr="00860B1D" w:rsidRDefault="00622D4D" w:rsidP="00E8507F">
            <w:pPr>
              <w:pStyle w:val="ListParagraph"/>
              <w:numPr>
                <w:ilvl w:val="0"/>
                <w:numId w:val="10"/>
              </w:numPr>
              <w:rPr>
                <w:color w:val="000000" w:themeColor="text1"/>
                <w:sz w:val="22"/>
                <w:szCs w:val="22"/>
              </w:rPr>
            </w:pPr>
            <w:r>
              <w:rPr>
                <w:color w:val="000000" w:themeColor="text1"/>
                <w:sz w:val="22"/>
                <w:szCs w:val="22"/>
              </w:rPr>
              <w:t>Understanding e</w:t>
            </w:r>
            <w:r w:rsidR="006D4F00">
              <w:rPr>
                <w:color w:val="000000" w:themeColor="text1"/>
                <w:sz w:val="22"/>
                <w:szCs w:val="22"/>
              </w:rPr>
              <w:t>xternal</w:t>
            </w:r>
            <w:r>
              <w:rPr>
                <w:color w:val="000000" w:themeColor="text1"/>
                <w:sz w:val="22"/>
                <w:szCs w:val="22"/>
              </w:rPr>
              <w:t xml:space="preserve"> environment</w:t>
            </w:r>
            <w:r w:rsidR="006D4F00">
              <w:rPr>
                <w:color w:val="000000" w:themeColor="text1"/>
                <w:sz w:val="22"/>
                <w:szCs w:val="22"/>
              </w:rPr>
              <w:t xml:space="preserve"> </w:t>
            </w:r>
            <w:r>
              <w:rPr>
                <w:color w:val="000000" w:themeColor="text1"/>
                <w:sz w:val="22"/>
                <w:szCs w:val="22"/>
              </w:rPr>
              <w:t>in the global world</w:t>
            </w:r>
          </w:p>
        </w:tc>
        <w:tc>
          <w:tcPr>
            <w:tcW w:w="4050" w:type="dxa"/>
          </w:tcPr>
          <w:p w14:paraId="703133F0" w14:textId="77777777" w:rsidR="006D4F00" w:rsidRDefault="006D4F00" w:rsidP="006D4F00">
            <w:pPr>
              <w:pStyle w:val="ListParagraph"/>
              <w:numPr>
                <w:ilvl w:val="0"/>
                <w:numId w:val="10"/>
              </w:numPr>
              <w:ind w:right="144"/>
              <w:rPr>
                <w:color w:val="000000" w:themeColor="text1"/>
                <w:spacing w:val="-1"/>
                <w:sz w:val="22"/>
                <w:szCs w:val="22"/>
              </w:rPr>
            </w:pPr>
            <w:r>
              <w:rPr>
                <w:color w:val="000000" w:themeColor="text1"/>
                <w:spacing w:val="-1"/>
                <w:sz w:val="22"/>
                <w:szCs w:val="22"/>
              </w:rPr>
              <w:t>Macro-environment</w:t>
            </w:r>
          </w:p>
          <w:p w14:paraId="7E0B47FE" w14:textId="66DF79EE" w:rsidR="00622D4D" w:rsidRPr="00F83DE0" w:rsidRDefault="006D4F00" w:rsidP="00F83DE0">
            <w:pPr>
              <w:pStyle w:val="ListParagraph"/>
              <w:numPr>
                <w:ilvl w:val="0"/>
                <w:numId w:val="10"/>
              </w:numPr>
              <w:ind w:right="144"/>
              <w:rPr>
                <w:color w:val="000000" w:themeColor="text1"/>
                <w:spacing w:val="-1"/>
                <w:sz w:val="22"/>
                <w:szCs w:val="22"/>
              </w:rPr>
            </w:pPr>
            <w:r>
              <w:rPr>
                <w:color w:val="000000" w:themeColor="text1"/>
                <w:spacing w:val="-1"/>
                <w:sz w:val="22"/>
                <w:szCs w:val="22"/>
              </w:rPr>
              <w:t>Industry environment</w:t>
            </w:r>
            <w:r w:rsidR="00F83DE0">
              <w:rPr>
                <w:color w:val="000000" w:themeColor="text1"/>
                <w:spacing w:val="-1"/>
                <w:sz w:val="22"/>
                <w:szCs w:val="22"/>
              </w:rPr>
              <w:t xml:space="preserve">, </w:t>
            </w:r>
            <w:r w:rsidRPr="00F83DE0">
              <w:rPr>
                <w:color w:val="000000" w:themeColor="text1"/>
                <w:spacing w:val="-1"/>
                <w:sz w:val="22"/>
                <w:szCs w:val="22"/>
              </w:rPr>
              <w:t xml:space="preserve">dynamics and strategic groups </w:t>
            </w:r>
          </w:p>
          <w:p w14:paraId="7DC1A353" w14:textId="6C5F8720" w:rsidR="00622D4D" w:rsidRPr="00622D4D" w:rsidRDefault="00622D4D" w:rsidP="00622D4D">
            <w:pPr>
              <w:pStyle w:val="ListParagraph"/>
              <w:numPr>
                <w:ilvl w:val="0"/>
                <w:numId w:val="10"/>
              </w:numPr>
              <w:ind w:right="144"/>
              <w:rPr>
                <w:color w:val="000000" w:themeColor="text1"/>
                <w:spacing w:val="-1"/>
                <w:sz w:val="22"/>
                <w:szCs w:val="22"/>
              </w:rPr>
            </w:pPr>
            <w:r>
              <w:rPr>
                <w:color w:val="000000" w:themeColor="text1"/>
                <w:spacing w:val="-1"/>
                <w:sz w:val="22"/>
                <w:szCs w:val="22"/>
              </w:rPr>
              <w:t>Global industries (Energy drinks)</w:t>
            </w:r>
          </w:p>
        </w:tc>
        <w:tc>
          <w:tcPr>
            <w:tcW w:w="1980" w:type="dxa"/>
          </w:tcPr>
          <w:p w14:paraId="1A2FCF2B" w14:textId="38BC1D28" w:rsidR="004C5F51" w:rsidRDefault="004C5F51" w:rsidP="00E8507F">
            <w:pPr>
              <w:pStyle w:val="ListParagraph"/>
              <w:numPr>
                <w:ilvl w:val="0"/>
                <w:numId w:val="5"/>
              </w:numPr>
              <w:rPr>
                <w:color w:val="000000" w:themeColor="text1"/>
                <w:sz w:val="22"/>
                <w:szCs w:val="22"/>
              </w:rPr>
            </w:pPr>
            <w:r w:rsidRPr="00860B1D">
              <w:rPr>
                <w:color w:val="000000" w:themeColor="text1"/>
                <w:sz w:val="22"/>
                <w:szCs w:val="22"/>
              </w:rPr>
              <w:t>Ch 3</w:t>
            </w:r>
          </w:p>
          <w:p w14:paraId="26EB75B1" w14:textId="2A20C32C" w:rsidR="00D37864" w:rsidRPr="00860B1D" w:rsidRDefault="00D37864" w:rsidP="00E8507F">
            <w:pPr>
              <w:pStyle w:val="ListParagraph"/>
              <w:numPr>
                <w:ilvl w:val="0"/>
                <w:numId w:val="5"/>
              </w:numPr>
              <w:rPr>
                <w:color w:val="000000" w:themeColor="text1"/>
                <w:sz w:val="22"/>
                <w:szCs w:val="22"/>
              </w:rPr>
            </w:pPr>
            <w:r>
              <w:rPr>
                <w:color w:val="000000" w:themeColor="text1"/>
                <w:sz w:val="22"/>
                <w:szCs w:val="22"/>
              </w:rPr>
              <w:t>Case Energy drink market</w:t>
            </w:r>
          </w:p>
          <w:p w14:paraId="372B5E77" w14:textId="75CEA5EA" w:rsidR="004C5F51" w:rsidRPr="00860B1D" w:rsidRDefault="004C5F51" w:rsidP="00D37864">
            <w:pPr>
              <w:pStyle w:val="ListParagraph"/>
              <w:ind w:left="360" w:right="144"/>
              <w:rPr>
                <w:color w:val="000000" w:themeColor="text1"/>
                <w:spacing w:val="-1"/>
                <w:sz w:val="22"/>
                <w:szCs w:val="22"/>
              </w:rPr>
            </w:pPr>
          </w:p>
        </w:tc>
        <w:tc>
          <w:tcPr>
            <w:tcW w:w="4402" w:type="dxa"/>
          </w:tcPr>
          <w:p w14:paraId="6B0D326D" w14:textId="6A5409A7" w:rsidR="0069733F" w:rsidRPr="00A71676" w:rsidRDefault="0069733F" w:rsidP="00E84FD2">
            <w:pPr>
              <w:pStyle w:val="ListParagraph"/>
              <w:numPr>
                <w:ilvl w:val="0"/>
                <w:numId w:val="5"/>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3</w:t>
            </w:r>
          </w:p>
          <w:p w14:paraId="78D8B4D9" w14:textId="27D68085" w:rsidR="00E84FD2" w:rsidRPr="00A71676" w:rsidRDefault="00E84FD2" w:rsidP="00E84FD2">
            <w:pPr>
              <w:pStyle w:val="ListParagraph"/>
              <w:numPr>
                <w:ilvl w:val="0"/>
                <w:numId w:val="5"/>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Pr="00A71676">
              <w:rPr>
                <w:b/>
                <w:bCs/>
                <w:color w:val="000000" w:themeColor="text1"/>
                <w:sz w:val="22"/>
                <w:szCs w:val="22"/>
              </w:rPr>
              <w:t xml:space="preserve">: </w:t>
            </w:r>
            <w:r w:rsidR="00E53ED8" w:rsidRPr="00A71676">
              <w:rPr>
                <w:b/>
                <w:bCs/>
                <w:color w:val="000000" w:themeColor="text1"/>
                <w:sz w:val="22"/>
                <w:szCs w:val="22"/>
              </w:rPr>
              <w:t>Energy drink market</w:t>
            </w:r>
            <w:r w:rsidR="004C5367" w:rsidRPr="00A71676">
              <w:rPr>
                <w:b/>
                <w:bCs/>
                <w:color w:val="000000" w:themeColor="text1"/>
                <w:sz w:val="22"/>
                <w:szCs w:val="22"/>
              </w:rPr>
              <w:t xml:space="preserve"> </w:t>
            </w:r>
          </w:p>
          <w:p w14:paraId="2C9EEF8E" w14:textId="314D64B2" w:rsidR="00E84FD2" w:rsidRPr="00A71676" w:rsidRDefault="005E0BD7" w:rsidP="00E84FD2">
            <w:pPr>
              <w:pStyle w:val="ListParagraph"/>
              <w:numPr>
                <w:ilvl w:val="0"/>
                <w:numId w:val="5"/>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3 </w:t>
            </w:r>
          </w:p>
          <w:p w14:paraId="7BEF5635" w14:textId="20866F56" w:rsidR="00063A67" w:rsidRPr="00A71676" w:rsidRDefault="00063A67" w:rsidP="00E84FD2">
            <w:pPr>
              <w:pStyle w:val="ListParagraph"/>
              <w:numPr>
                <w:ilvl w:val="0"/>
                <w:numId w:val="5"/>
              </w:numPr>
              <w:rPr>
                <w:b/>
                <w:bCs/>
                <w:color w:val="000000" w:themeColor="text1"/>
                <w:sz w:val="22"/>
                <w:szCs w:val="22"/>
              </w:rPr>
            </w:pPr>
            <w:r w:rsidRPr="001447E2">
              <w:rPr>
                <w:b/>
                <w:bCs/>
                <w:color w:val="000000" w:themeColor="text1"/>
                <w:sz w:val="22"/>
                <w:szCs w:val="22"/>
                <w:highlight w:val="yellow"/>
              </w:rPr>
              <w:t>Due 0</w:t>
            </w:r>
            <w:r w:rsidR="005B58FD" w:rsidRPr="001447E2">
              <w:rPr>
                <w:b/>
                <w:bCs/>
                <w:color w:val="000000" w:themeColor="text1"/>
                <w:sz w:val="22"/>
                <w:szCs w:val="22"/>
                <w:highlight w:val="yellow"/>
              </w:rPr>
              <w:t>2</w:t>
            </w:r>
            <w:r w:rsidR="00BA3736" w:rsidRPr="001447E2">
              <w:rPr>
                <w:b/>
                <w:bCs/>
                <w:color w:val="000000" w:themeColor="text1"/>
                <w:sz w:val="22"/>
                <w:szCs w:val="22"/>
                <w:highlight w:val="yellow"/>
              </w:rPr>
              <w:t>/</w:t>
            </w:r>
            <w:r w:rsidR="005B58FD" w:rsidRPr="001447E2">
              <w:rPr>
                <w:b/>
                <w:bCs/>
                <w:color w:val="000000" w:themeColor="text1"/>
                <w:sz w:val="22"/>
                <w:szCs w:val="22"/>
                <w:highlight w:val="yellow"/>
              </w:rPr>
              <w:t>0</w:t>
            </w:r>
            <w:r w:rsidR="00C85DA2" w:rsidRPr="001447E2">
              <w:rPr>
                <w:b/>
                <w:bCs/>
                <w:color w:val="000000" w:themeColor="text1"/>
                <w:sz w:val="22"/>
                <w:szCs w:val="22"/>
                <w:highlight w:val="yellow"/>
              </w:rPr>
              <w:t>9</w:t>
            </w:r>
            <w:r w:rsidRPr="001447E2">
              <w:rPr>
                <w:b/>
                <w:bCs/>
                <w:color w:val="000000" w:themeColor="text1"/>
                <w:sz w:val="22"/>
                <w:szCs w:val="22"/>
                <w:highlight w:val="yellow"/>
              </w:rPr>
              <w:t xml:space="preserve"> 11:59 PM</w:t>
            </w:r>
          </w:p>
        </w:tc>
      </w:tr>
      <w:tr w:rsidR="00AC1A59" w:rsidRPr="00AC1A59" w14:paraId="4F0375C4" w14:textId="77777777" w:rsidTr="00D37864">
        <w:tc>
          <w:tcPr>
            <w:tcW w:w="1435" w:type="dxa"/>
            <w:shd w:val="clear" w:color="auto" w:fill="DBE5F1" w:themeFill="accent1" w:themeFillTint="33"/>
          </w:tcPr>
          <w:p w14:paraId="3630CC8C" w14:textId="17736717" w:rsidR="004C5F51" w:rsidRPr="00AC1A59" w:rsidRDefault="004C5F51" w:rsidP="008C6F61">
            <w:pPr>
              <w:rPr>
                <w:b/>
                <w:color w:val="000000" w:themeColor="text1"/>
                <w:sz w:val="22"/>
                <w:szCs w:val="22"/>
              </w:rPr>
            </w:pPr>
            <w:r w:rsidRPr="00AC1A59">
              <w:rPr>
                <w:b/>
                <w:color w:val="000000" w:themeColor="text1"/>
                <w:sz w:val="22"/>
                <w:szCs w:val="22"/>
              </w:rPr>
              <w:t>Module 4</w:t>
            </w:r>
          </w:p>
          <w:p w14:paraId="0923F712" w14:textId="4930DD9A" w:rsidR="004C5F51" w:rsidRPr="00AC1A59" w:rsidRDefault="00072514" w:rsidP="008C6F61">
            <w:pPr>
              <w:rPr>
                <w:b/>
                <w:color w:val="FF0000"/>
                <w:sz w:val="22"/>
                <w:szCs w:val="22"/>
                <w:highlight w:val="red"/>
              </w:rPr>
            </w:pPr>
            <w:r w:rsidRPr="00AC1A59">
              <w:rPr>
                <w:b/>
                <w:color w:val="000000" w:themeColor="text1"/>
                <w:sz w:val="22"/>
                <w:szCs w:val="22"/>
              </w:rPr>
              <w:t>02/</w:t>
            </w:r>
            <w:r>
              <w:rPr>
                <w:b/>
                <w:color w:val="000000" w:themeColor="text1"/>
                <w:sz w:val="22"/>
                <w:szCs w:val="22"/>
              </w:rPr>
              <w:t>10</w:t>
            </w:r>
            <w:r w:rsidRPr="00AC1A59">
              <w:rPr>
                <w:b/>
                <w:color w:val="000000" w:themeColor="text1"/>
                <w:sz w:val="22"/>
                <w:szCs w:val="22"/>
              </w:rPr>
              <w:t>-02/1</w:t>
            </w:r>
            <w:r>
              <w:rPr>
                <w:b/>
                <w:color w:val="000000" w:themeColor="text1"/>
                <w:sz w:val="22"/>
                <w:szCs w:val="22"/>
              </w:rPr>
              <w:t>6</w:t>
            </w:r>
          </w:p>
        </w:tc>
        <w:tc>
          <w:tcPr>
            <w:tcW w:w="3240" w:type="dxa"/>
          </w:tcPr>
          <w:p w14:paraId="43CA29B5" w14:textId="4C092578" w:rsidR="004C5F51" w:rsidRPr="00860B1D" w:rsidRDefault="006D4F00" w:rsidP="00E8507F">
            <w:pPr>
              <w:pStyle w:val="ListParagraph"/>
              <w:numPr>
                <w:ilvl w:val="0"/>
                <w:numId w:val="10"/>
              </w:numPr>
              <w:rPr>
                <w:color w:val="000000" w:themeColor="text1"/>
                <w:sz w:val="22"/>
                <w:szCs w:val="22"/>
              </w:rPr>
            </w:pPr>
            <w:r>
              <w:rPr>
                <w:color w:val="000000" w:themeColor="text1"/>
                <w:sz w:val="22"/>
                <w:szCs w:val="22"/>
              </w:rPr>
              <w:t>Resources</w:t>
            </w:r>
            <w:r w:rsidR="00805DB6">
              <w:rPr>
                <w:color w:val="000000" w:themeColor="text1"/>
                <w:sz w:val="22"/>
                <w:szCs w:val="22"/>
              </w:rPr>
              <w:t xml:space="preserve"> in the global world</w:t>
            </w:r>
          </w:p>
        </w:tc>
        <w:tc>
          <w:tcPr>
            <w:tcW w:w="4050" w:type="dxa"/>
          </w:tcPr>
          <w:p w14:paraId="57E5A021" w14:textId="77777777" w:rsidR="006D4F00" w:rsidRDefault="006D4F00" w:rsidP="006D4F00">
            <w:pPr>
              <w:pStyle w:val="ListParagraph"/>
              <w:numPr>
                <w:ilvl w:val="0"/>
                <w:numId w:val="10"/>
              </w:numPr>
              <w:ind w:right="144"/>
              <w:rPr>
                <w:color w:val="000000" w:themeColor="text1"/>
                <w:spacing w:val="-1"/>
                <w:sz w:val="22"/>
                <w:szCs w:val="22"/>
              </w:rPr>
            </w:pPr>
            <w:r>
              <w:rPr>
                <w:color w:val="000000" w:themeColor="text1"/>
                <w:spacing w:val="-1"/>
                <w:sz w:val="22"/>
                <w:szCs w:val="22"/>
              </w:rPr>
              <w:t>Evaluating a company’s resources, capabilities, and competitiveness</w:t>
            </w:r>
          </w:p>
          <w:p w14:paraId="7EF9639B" w14:textId="28128B83" w:rsidR="006D4F00" w:rsidRDefault="006D4F00" w:rsidP="006D4F00">
            <w:pPr>
              <w:pStyle w:val="ListParagraph"/>
              <w:numPr>
                <w:ilvl w:val="0"/>
                <w:numId w:val="10"/>
              </w:numPr>
              <w:ind w:right="144"/>
              <w:rPr>
                <w:color w:val="000000" w:themeColor="text1"/>
                <w:spacing w:val="-1"/>
                <w:sz w:val="22"/>
                <w:szCs w:val="22"/>
              </w:rPr>
            </w:pPr>
            <w:r>
              <w:rPr>
                <w:color w:val="000000" w:themeColor="text1"/>
                <w:spacing w:val="-1"/>
                <w:sz w:val="22"/>
                <w:szCs w:val="22"/>
              </w:rPr>
              <w:t>V</w:t>
            </w:r>
            <w:r w:rsidR="008A791B">
              <w:rPr>
                <w:color w:val="000000" w:themeColor="text1"/>
                <w:spacing w:val="-1"/>
                <w:sz w:val="22"/>
                <w:szCs w:val="22"/>
              </w:rPr>
              <w:t>a</w:t>
            </w:r>
            <w:r>
              <w:rPr>
                <w:color w:val="000000" w:themeColor="text1"/>
                <w:spacing w:val="-1"/>
                <w:sz w:val="22"/>
                <w:szCs w:val="22"/>
              </w:rPr>
              <w:t>lue chain, bench marking, and strategic options</w:t>
            </w:r>
          </w:p>
          <w:p w14:paraId="0A973187" w14:textId="09124386" w:rsidR="004C5F51" w:rsidRPr="00F83DE0" w:rsidRDefault="00622D4D" w:rsidP="007B0E0E">
            <w:pPr>
              <w:pStyle w:val="ListParagraph"/>
              <w:numPr>
                <w:ilvl w:val="0"/>
                <w:numId w:val="10"/>
              </w:numPr>
              <w:ind w:right="144"/>
              <w:rPr>
                <w:color w:val="000000" w:themeColor="text1"/>
                <w:spacing w:val="-1"/>
                <w:sz w:val="22"/>
                <w:szCs w:val="22"/>
              </w:rPr>
            </w:pPr>
            <w:r>
              <w:rPr>
                <w:color w:val="000000" w:themeColor="text1"/>
                <w:spacing w:val="-1"/>
                <w:sz w:val="22"/>
                <w:szCs w:val="22"/>
              </w:rPr>
              <w:t>International associations (FIFA)</w:t>
            </w:r>
          </w:p>
        </w:tc>
        <w:tc>
          <w:tcPr>
            <w:tcW w:w="1980" w:type="dxa"/>
            <w:shd w:val="clear" w:color="auto" w:fill="auto"/>
          </w:tcPr>
          <w:p w14:paraId="002CBBDD" w14:textId="77777777" w:rsidR="004C5F51" w:rsidRPr="00860B1D" w:rsidRDefault="004C5F51" w:rsidP="00E8507F">
            <w:pPr>
              <w:pStyle w:val="ListParagraph"/>
              <w:numPr>
                <w:ilvl w:val="0"/>
                <w:numId w:val="6"/>
              </w:numPr>
              <w:rPr>
                <w:color w:val="000000" w:themeColor="text1"/>
                <w:sz w:val="22"/>
                <w:szCs w:val="22"/>
              </w:rPr>
            </w:pPr>
            <w:r w:rsidRPr="00860B1D">
              <w:rPr>
                <w:color w:val="000000" w:themeColor="text1"/>
                <w:sz w:val="22"/>
                <w:szCs w:val="22"/>
              </w:rPr>
              <w:t>Ch 4</w:t>
            </w:r>
          </w:p>
          <w:p w14:paraId="3DAED920" w14:textId="27905AF9" w:rsidR="00293D33" w:rsidRPr="00860B1D" w:rsidRDefault="00D37864" w:rsidP="00293D33">
            <w:pPr>
              <w:pStyle w:val="ListParagraph"/>
              <w:numPr>
                <w:ilvl w:val="0"/>
                <w:numId w:val="6"/>
              </w:numPr>
              <w:ind w:right="144"/>
              <w:rPr>
                <w:color w:val="000000" w:themeColor="text1"/>
                <w:spacing w:val="-1"/>
                <w:sz w:val="22"/>
                <w:szCs w:val="22"/>
              </w:rPr>
            </w:pPr>
            <w:r>
              <w:rPr>
                <w:color w:val="000000" w:themeColor="text1"/>
                <w:spacing w:val="-1"/>
                <w:sz w:val="22"/>
                <w:szCs w:val="22"/>
              </w:rPr>
              <w:t>Case FIFA</w:t>
            </w:r>
          </w:p>
        </w:tc>
        <w:tc>
          <w:tcPr>
            <w:tcW w:w="4402" w:type="dxa"/>
          </w:tcPr>
          <w:p w14:paraId="5743C10F" w14:textId="1358D71F" w:rsidR="0069733F" w:rsidRPr="00A71676" w:rsidRDefault="0069733F" w:rsidP="00E84FD2">
            <w:pPr>
              <w:pStyle w:val="ListParagraph"/>
              <w:numPr>
                <w:ilvl w:val="0"/>
                <w:numId w:val="6"/>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4</w:t>
            </w:r>
          </w:p>
          <w:p w14:paraId="7A6540C5" w14:textId="35033638" w:rsidR="00E84FD2" w:rsidRPr="00A71676" w:rsidRDefault="00E84FD2" w:rsidP="00E84FD2">
            <w:pPr>
              <w:pStyle w:val="ListParagraph"/>
              <w:numPr>
                <w:ilvl w:val="0"/>
                <w:numId w:val="6"/>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Pr="00A71676">
              <w:rPr>
                <w:b/>
                <w:bCs/>
                <w:color w:val="000000" w:themeColor="text1"/>
                <w:sz w:val="22"/>
                <w:szCs w:val="22"/>
              </w:rPr>
              <w:t xml:space="preserve">: </w:t>
            </w:r>
            <w:r w:rsidR="00E53ED8" w:rsidRPr="00A71676">
              <w:rPr>
                <w:b/>
                <w:bCs/>
                <w:color w:val="000000" w:themeColor="text1"/>
                <w:sz w:val="22"/>
                <w:szCs w:val="22"/>
              </w:rPr>
              <w:t>FIFA</w:t>
            </w:r>
          </w:p>
          <w:p w14:paraId="60BAD409" w14:textId="3C6F67CF" w:rsidR="00E84FD2" w:rsidRPr="00A71676" w:rsidRDefault="005E0BD7" w:rsidP="00E84FD2">
            <w:pPr>
              <w:pStyle w:val="ListParagraph"/>
              <w:numPr>
                <w:ilvl w:val="0"/>
                <w:numId w:val="6"/>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4 </w:t>
            </w:r>
          </w:p>
          <w:p w14:paraId="77CB5832" w14:textId="3E728CB4" w:rsidR="00063A67" w:rsidRPr="00A71676" w:rsidRDefault="00063A67" w:rsidP="00E84FD2">
            <w:pPr>
              <w:pStyle w:val="ListParagraph"/>
              <w:numPr>
                <w:ilvl w:val="0"/>
                <w:numId w:val="6"/>
              </w:numPr>
              <w:rPr>
                <w:b/>
                <w:bCs/>
                <w:color w:val="000000" w:themeColor="text1"/>
                <w:sz w:val="22"/>
                <w:szCs w:val="22"/>
              </w:rPr>
            </w:pPr>
            <w:r w:rsidRPr="001447E2">
              <w:rPr>
                <w:b/>
                <w:bCs/>
                <w:color w:val="000000" w:themeColor="text1"/>
                <w:sz w:val="22"/>
                <w:szCs w:val="22"/>
                <w:highlight w:val="yellow"/>
              </w:rPr>
              <w:t>Due 02/</w:t>
            </w:r>
            <w:r w:rsidR="00C85DA2" w:rsidRPr="001447E2">
              <w:rPr>
                <w:b/>
                <w:bCs/>
                <w:color w:val="000000" w:themeColor="text1"/>
                <w:sz w:val="22"/>
                <w:szCs w:val="22"/>
                <w:highlight w:val="yellow"/>
              </w:rPr>
              <w:t>16</w:t>
            </w:r>
            <w:r w:rsidRPr="001447E2">
              <w:rPr>
                <w:b/>
                <w:bCs/>
                <w:color w:val="000000" w:themeColor="text1"/>
                <w:sz w:val="22"/>
                <w:szCs w:val="22"/>
                <w:highlight w:val="yellow"/>
              </w:rPr>
              <w:t xml:space="preserve"> 11:59 PM</w:t>
            </w:r>
          </w:p>
        </w:tc>
      </w:tr>
      <w:tr w:rsidR="00AC1A59" w:rsidRPr="00AC1A59" w14:paraId="1BEE0416" w14:textId="77777777" w:rsidTr="00D37864">
        <w:tc>
          <w:tcPr>
            <w:tcW w:w="1435" w:type="dxa"/>
            <w:shd w:val="clear" w:color="auto" w:fill="DBE5F1" w:themeFill="accent1" w:themeFillTint="33"/>
          </w:tcPr>
          <w:p w14:paraId="52C9C6EE" w14:textId="4A62F63C" w:rsidR="004C5F51" w:rsidRPr="00AC1A59" w:rsidRDefault="004C5F51" w:rsidP="008C6F61">
            <w:pPr>
              <w:rPr>
                <w:b/>
                <w:color w:val="000000" w:themeColor="text1"/>
                <w:sz w:val="22"/>
                <w:szCs w:val="22"/>
              </w:rPr>
            </w:pPr>
            <w:r w:rsidRPr="00AC1A59">
              <w:rPr>
                <w:b/>
                <w:color w:val="000000" w:themeColor="text1"/>
                <w:sz w:val="22"/>
                <w:szCs w:val="22"/>
              </w:rPr>
              <w:t>Module 5</w:t>
            </w:r>
          </w:p>
          <w:p w14:paraId="21E1736D" w14:textId="79AB8630" w:rsidR="004C5F51" w:rsidRPr="00AC1A59" w:rsidRDefault="00072514" w:rsidP="008C6F61">
            <w:pPr>
              <w:rPr>
                <w:b/>
                <w:color w:val="FF0000"/>
                <w:sz w:val="22"/>
                <w:szCs w:val="22"/>
                <w:highlight w:val="red"/>
              </w:rPr>
            </w:pPr>
            <w:r w:rsidRPr="00AC1A59">
              <w:rPr>
                <w:b/>
                <w:color w:val="000000" w:themeColor="text1"/>
                <w:sz w:val="22"/>
                <w:szCs w:val="22"/>
              </w:rPr>
              <w:t>02/1</w:t>
            </w:r>
            <w:r>
              <w:rPr>
                <w:b/>
                <w:color w:val="000000" w:themeColor="text1"/>
                <w:sz w:val="22"/>
                <w:szCs w:val="22"/>
              </w:rPr>
              <w:t>7</w:t>
            </w:r>
            <w:r w:rsidRPr="00AC1A59">
              <w:rPr>
                <w:b/>
                <w:color w:val="000000" w:themeColor="text1"/>
                <w:sz w:val="22"/>
                <w:szCs w:val="22"/>
              </w:rPr>
              <w:t>-02/</w:t>
            </w:r>
            <w:r>
              <w:rPr>
                <w:b/>
                <w:color w:val="000000" w:themeColor="text1"/>
                <w:sz w:val="22"/>
                <w:szCs w:val="22"/>
              </w:rPr>
              <w:t>23</w:t>
            </w:r>
          </w:p>
        </w:tc>
        <w:tc>
          <w:tcPr>
            <w:tcW w:w="3240" w:type="dxa"/>
          </w:tcPr>
          <w:p w14:paraId="6115E3B4" w14:textId="015D5279" w:rsidR="004C5F51" w:rsidRPr="00860B1D" w:rsidRDefault="006D4F00" w:rsidP="00E8507F">
            <w:pPr>
              <w:pStyle w:val="ListParagraph"/>
              <w:numPr>
                <w:ilvl w:val="0"/>
                <w:numId w:val="10"/>
              </w:numPr>
              <w:rPr>
                <w:color w:val="000000" w:themeColor="text1"/>
                <w:sz w:val="22"/>
                <w:szCs w:val="22"/>
              </w:rPr>
            </w:pPr>
            <w:r>
              <w:rPr>
                <w:color w:val="000000" w:themeColor="text1"/>
                <w:sz w:val="22"/>
                <w:szCs w:val="22"/>
              </w:rPr>
              <w:t>Competitive strategies</w:t>
            </w:r>
            <w:r w:rsidR="00805DB6">
              <w:rPr>
                <w:color w:val="000000" w:themeColor="text1"/>
                <w:sz w:val="22"/>
                <w:szCs w:val="22"/>
              </w:rPr>
              <w:t xml:space="preserve"> in the global world</w:t>
            </w:r>
            <w:r>
              <w:rPr>
                <w:color w:val="000000" w:themeColor="text1"/>
                <w:sz w:val="22"/>
                <w:szCs w:val="22"/>
              </w:rPr>
              <w:t xml:space="preserve"> </w:t>
            </w:r>
          </w:p>
        </w:tc>
        <w:tc>
          <w:tcPr>
            <w:tcW w:w="4050" w:type="dxa"/>
          </w:tcPr>
          <w:p w14:paraId="41DF4B10" w14:textId="27CFB87C" w:rsidR="006D4F00" w:rsidRDefault="006D4F00" w:rsidP="009052AE">
            <w:pPr>
              <w:pStyle w:val="ListParagraph"/>
              <w:numPr>
                <w:ilvl w:val="0"/>
                <w:numId w:val="13"/>
              </w:numPr>
              <w:ind w:right="144"/>
              <w:rPr>
                <w:color w:val="000000" w:themeColor="text1"/>
                <w:spacing w:val="-1"/>
                <w:sz w:val="22"/>
                <w:szCs w:val="22"/>
              </w:rPr>
            </w:pPr>
            <w:r>
              <w:rPr>
                <w:color w:val="000000" w:themeColor="text1"/>
                <w:spacing w:val="-1"/>
                <w:sz w:val="22"/>
                <w:szCs w:val="22"/>
              </w:rPr>
              <w:t>Five generic competitive strategies</w:t>
            </w:r>
          </w:p>
          <w:p w14:paraId="5AC332AA" w14:textId="7E952DC3" w:rsidR="004C5F51" w:rsidRPr="00F83DE0" w:rsidRDefault="00622D4D" w:rsidP="00F83DE0">
            <w:pPr>
              <w:pStyle w:val="ListParagraph"/>
              <w:numPr>
                <w:ilvl w:val="0"/>
                <w:numId w:val="13"/>
              </w:numPr>
              <w:ind w:right="144"/>
              <w:rPr>
                <w:color w:val="000000" w:themeColor="text1"/>
                <w:spacing w:val="-1"/>
                <w:sz w:val="22"/>
                <w:szCs w:val="22"/>
              </w:rPr>
            </w:pPr>
            <w:r>
              <w:rPr>
                <w:color w:val="000000" w:themeColor="text1"/>
                <w:spacing w:val="-1"/>
                <w:sz w:val="22"/>
                <w:szCs w:val="22"/>
              </w:rPr>
              <w:t xml:space="preserve">Strategies to fight global low-cost rivals </w:t>
            </w:r>
          </w:p>
        </w:tc>
        <w:tc>
          <w:tcPr>
            <w:tcW w:w="1980" w:type="dxa"/>
          </w:tcPr>
          <w:p w14:paraId="1FCD58B1" w14:textId="443880D4" w:rsidR="004C5F51" w:rsidRPr="00860B1D" w:rsidRDefault="004C5F51" w:rsidP="00E8507F">
            <w:pPr>
              <w:pStyle w:val="ListParagraph"/>
              <w:numPr>
                <w:ilvl w:val="0"/>
                <w:numId w:val="6"/>
              </w:numPr>
              <w:rPr>
                <w:color w:val="000000" w:themeColor="text1"/>
                <w:sz w:val="22"/>
                <w:szCs w:val="22"/>
              </w:rPr>
            </w:pPr>
            <w:r w:rsidRPr="00860B1D">
              <w:rPr>
                <w:color w:val="000000" w:themeColor="text1"/>
                <w:sz w:val="22"/>
                <w:szCs w:val="22"/>
              </w:rPr>
              <w:t>Ch 5</w:t>
            </w:r>
          </w:p>
          <w:p w14:paraId="23D05226" w14:textId="29F79E53" w:rsidR="004C5F51" w:rsidRPr="00F83DE0" w:rsidRDefault="00D37864" w:rsidP="00F83DE0">
            <w:pPr>
              <w:pStyle w:val="ListParagraph"/>
              <w:numPr>
                <w:ilvl w:val="0"/>
                <w:numId w:val="6"/>
              </w:numPr>
              <w:ind w:right="144"/>
              <w:rPr>
                <w:color w:val="000000" w:themeColor="text1"/>
                <w:spacing w:val="-1"/>
                <w:sz w:val="22"/>
                <w:szCs w:val="22"/>
              </w:rPr>
            </w:pPr>
            <w:r>
              <w:rPr>
                <w:color w:val="000000" w:themeColor="text1"/>
                <w:spacing w:val="-1"/>
                <w:sz w:val="22"/>
                <w:szCs w:val="22"/>
              </w:rPr>
              <w:t>Reading: Kumar 2006</w:t>
            </w:r>
          </w:p>
        </w:tc>
        <w:tc>
          <w:tcPr>
            <w:tcW w:w="4402" w:type="dxa"/>
          </w:tcPr>
          <w:p w14:paraId="6DC93818" w14:textId="77777777" w:rsidR="0069733F" w:rsidRPr="00A71676" w:rsidRDefault="0069733F" w:rsidP="00E84FD2">
            <w:pPr>
              <w:pStyle w:val="ListParagraph"/>
              <w:numPr>
                <w:ilvl w:val="0"/>
                <w:numId w:val="6"/>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5</w:t>
            </w:r>
          </w:p>
          <w:p w14:paraId="3E61C318" w14:textId="2C4C88CD" w:rsidR="000C033B" w:rsidRPr="00A71676" w:rsidRDefault="000C033B" w:rsidP="00E84FD2">
            <w:pPr>
              <w:pStyle w:val="ListParagraph"/>
              <w:numPr>
                <w:ilvl w:val="0"/>
                <w:numId w:val="6"/>
              </w:numPr>
              <w:rPr>
                <w:b/>
                <w:bCs/>
                <w:color w:val="000000" w:themeColor="text1"/>
                <w:sz w:val="22"/>
                <w:szCs w:val="22"/>
              </w:rPr>
            </w:pPr>
            <w:r w:rsidRPr="00A71676">
              <w:rPr>
                <w:b/>
                <w:bCs/>
                <w:color w:val="000000" w:themeColor="text1"/>
                <w:sz w:val="22"/>
                <w:szCs w:val="22"/>
              </w:rPr>
              <w:t>DB</w:t>
            </w:r>
            <w:r w:rsidR="001473A7">
              <w:rPr>
                <w:b/>
                <w:bCs/>
                <w:color w:val="000000" w:themeColor="text1"/>
                <w:sz w:val="22"/>
                <w:szCs w:val="22"/>
              </w:rPr>
              <w:t>E</w:t>
            </w:r>
            <w:r w:rsidR="001B44CD" w:rsidRPr="00A71676">
              <w:rPr>
                <w:b/>
                <w:bCs/>
                <w:color w:val="000000" w:themeColor="text1"/>
                <w:sz w:val="22"/>
                <w:szCs w:val="22"/>
              </w:rPr>
              <w:t>: Low-cost rivals</w:t>
            </w:r>
          </w:p>
          <w:p w14:paraId="46573DE3" w14:textId="7530C468" w:rsidR="00063A67" w:rsidRPr="00A71676" w:rsidRDefault="00063A67" w:rsidP="00E84FD2">
            <w:pPr>
              <w:pStyle w:val="ListParagraph"/>
              <w:numPr>
                <w:ilvl w:val="0"/>
                <w:numId w:val="6"/>
              </w:numPr>
              <w:rPr>
                <w:b/>
                <w:bCs/>
                <w:color w:val="000000" w:themeColor="text1"/>
                <w:sz w:val="22"/>
                <w:szCs w:val="22"/>
              </w:rPr>
            </w:pPr>
            <w:r w:rsidRPr="001447E2">
              <w:rPr>
                <w:b/>
                <w:bCs/>
                <w:color w:val="000000" w:themeColor="text1"/>
                <w:sz w:val="22"/>
                <w:szCs w:val="22"/>
                <w:highlight w:val="yellow"/>
              </w:rPr>
              <w:t>Due 02/</w:t>
            </w:r>
            <w:r w:rsidR="00C85DA2" w:rsidRPr="001447E2">
              <w:rPr>
                <w:b/>
                <w:bCs/>
                <w:color w:val="000000" w:themeColor="text1"/>
                <w:sz w:val="22"/>
                <w:szCs w:val="22"/>
                <w:highlight w:val="yellow"/>
              </w:rPr>
              <w:t>23</w:t>
            </w:r>
            <w:r w:rsidRPr="001447E2">
              <w:rPr>
                <w:b/>
                <w:bCs/>
                <w:color w:val="000000" w:themeColor="text1"/>
                <w:sz w:val="22"/>
                <w:szCs w:val="22"/>
                <w:highlight w:val="yellow"/>
              </w:rPr>
              <w:t xml:space="preserve"> 11:59 PM</w:t>
            </w:r>
          </w:p>
        </w:tc>
      </w:tr>
      <w:tr w:rsidR="00AC1A59" w:rsidRPr="00AC1A59" w14:paraId="1AF0534D" w14:textId="77777777" w:rsidTr="00D37864">
        <w:tc>
          <w:tcPr>
            <w:tcW w:w="1435" w:type="dxa"/>
            <w:shd w:val="clear" w:color="auto" w:fill="DBE5F1" w:themeFill="accent1" w:themeFillTint="33"/>
          </w:tcPr>
          <w:p w14:paraId="151F7292" w14:textId="2F19395E" w:rsidR="005D374B" w:rsidRPr="00AC1A59" w:rsidRDefault="005D374B" w:rsidP="005D374B">
            <w:pPr>
              <w:rPr>
                <w:b/>
                <w:color w:val="000000" w:themeColor="text1"/>
                <w:sz w:val="22"/>
                <w:szCs w:val="22"/>
              </w:rPr>
            </w:pPr>
            <w:r w:rsidRPr="00AC1A59">
              <w:rPr>
                <w:b/>
                <w:color w:val="000000" w:themeColor="text1"/>
                <w:sz w:val="22"/>
                <w:szCs w:val="22"/>
              </w:rPr>
              <w:t>Module 6</w:t>
            </w:r>
          </w:p>
          <w:p w14:paraId="727B15D1" w14:textId="23EF3A55" w:rsidR="005D374B" w:rsidRPr="00AC1A59" w:rsidRDefault="00072514" w:rsidP="005D374B">
            <w:pPr>
              <w:rPr>
                <w:b/>
                <w:color w:val="FF0000"/>
                <w:sz w:val="22"/>
                <w:szCs w:val="22"/>
              </w:rPr>
            </w:pPr>
            <w:r w:rsidRPr="005B58FD">
              <w:rPr>
                <w:b/>
                <w:sz w:val="22"/>
                <w:szCs w:val="22"/>
              </w:rPr>
              <w:t>02/24-03/02</w:t>
            </w:r>
          </w:p>
        </w:tc>
        <w:tc>
          <w:tcPr>
            <w:tcW w:w="3240" w:type="dxa"/>
          </w:tcPr>
          <w:p w14:paraId="76547A95" w14:textId="2AA3B294" w:rsidR="005D374B" w:rsidRPr="00860B1D" w:rsidRDefault="006D4F00" w:rsidP="005D374B">
            <w:pPr>
              <w:pStyle w:val="ListParagraph"/>
              <w:numPr>
                <w:ilvl w:val="0"/>
                <w:numId w:val="10"/>
              </w:numPr>
              <w:rPr>
                <w:color w:val="000000" w:themeColor="text1"/>
                <w:sz w:val="22"/>
                <w:szCs w:val="22"/>
              </w:rPr>
            </w:pPr>
            <w:r>
              <w:rPr>
                <w:color w:val="000000" w:themeColor="text1"/>
                <w:sz w:val="22"/>
                <w:szCs w:val="22"/>
              </w:rPr>
              <w:t>Strengthening competitive position</w:t>
            </w:r>
            <w:r w:rsidR="00805DB6">
              <w:rPr>
                <w:color w:val="000000" w:themeColor="text1"/>
                <w:sz w:val="22"/>
                <w:szCs w:val="22"/>
              </w:rPr>
              <w:t xml:space="preserve"> in the global world</w:t>
            </w:r>
          </w:p>
        </w:tc>
        <w:tc>
          <w:tcPr>
            <w:tcW w:w="4050" w:type="dxa"/>
          </w:tcPr>
          <w:p w14:paraId="2D6FD06E" w14:textId="77777777" w:rsidR="006D4F00" w:rsidRDefault="006D4F00" w:rsidP="005D374B">
            <w:pPr>
              <w:pStyle w:val="ListParagraph"/>
              <w:numPr>
                <w:ilvl w:val="0"/>
                <w:numId w:val="10"/>
              </w:numPr>
              <w:ind w:right="144"/>
              <w:rPr>
                <w:color w:val="000000" w:themeColor="text1"/>
                <w:spacing w:val="-1"/>
                <w:sz w:val="22"/>
                <w:szCs w:val="22"/>
              </w:rPr>
            </w:pPr>
            <w:r>
              <w:rPr>
                <w:color w:val="000000" w:themeColor="text1"/>
                <w:spacing w:val="-1"/>
                <w:sz w:val="22"/>
                <w:szCs w:val="22"/>
              </w:rPr>
              <w:t>Strengthening a company’s competitive position</w:t>
            </w:r>
          </w:p>
          <w:p w14:paraId="28A1C68D" w14:textId="759434D4" w:rsidR="006D4F00" w:rsidRPr="00F83DE0" w:rsidRDefault="006D4F00" w:rsidP="00F83DE0">
            <w:pPr>
              <w:pStyle w:val="ListParagraph"/>
              <w:numPr>
                <w:ilvl w:val="0"/>
                <w:numId w:val="10"/>
              </w:numPr>
              <w:ind w:right="144"/>
              <w:rPr>
                <w:color w:val="000000" w:themeColor="text1"/>
                <w:spacing w:val="-1"/>
                <w:sz w:val="22"/>
                <w:szCs w:val="22"/>
              </w:rPr>
            </w:pPr>
            <w:r>
              <w:rPr>
                <w:color w:val="000000" w:themeColor="text1"/>
                <w:spacing w:val="-1"/>
                <w:sz w:val="22"/>
                <w:szCs w:val="22"/>
              </w:rPr>
              <w:t>Offen</w:t>
            </w:r>
            <w:r w:rsidR="00F83DE0">
              <w:rPr>
                <w:color w:val="000000" w:themeColor="text1"/>
                <w:spacing w:val="-1"/>
                <w:sz w:val="22"/>
                <w:szCs w:val="22"/>
              </w:rPr>
              <w:t>sive and defensive</w:t>
            </w:r>
            <w:r>
              <w:rPr>
                <w:color w:val="000000" w:themeColor="text1"/>
                <w:spacing w:val="-1"/>
                <w:sz w:val="22"/>
                <w:szCs w:val="22"/>
              </w:rPr>
              <w:t xml:space="preserve"> strategies</w:t>
            </w:r>
          </w:p>
          <w:p w14:paraId="3E4A4B28" w14:textId="2B8D6ACA" w:rsidR="006D4F00" w:rsidRDefault="006D4F00" w:rsidP="005D374B">
            <w:pPr>
              <w:pStyle w:val="ListParagraph"/>
              <w:numPr>
                <w:ilvl w:val="0"/>
                <w:numId w:val="10"/>
              </w:numPr>
              <w:ind w:right="144"/>
              <w:rPr>
                <w:color w:val="000000" w:themeColor="text1"/>
                <w:spacing w:val="-1"/>
                <w:sz w:val="22"/>
                <w:szCs w:val="22"/>
              </w:rPr>
            </w:pPr>
            <w:r>
              <w:rPr>
                <w:color w:val="000000" w:themeColor="text1"/>
                <w:spacing w:val="-1"/>
                <w:sz w:val="22"/>
                <w:szCs w:val="22"/>
              </w:rPr>
              <w:t>Strategic moves</w:t>
            </w:r>
          </w:p>
          <w:p w14:paraId="670067A8" w14:textId="7484F3F1" w:rsidR="00B25373" w:rsidRPr="00B25373" w:rsidRDefault="00F83DE0" w:rsidP="00B25373">
            <w:pPr>
              <w:pStyle w:val="ListParagraph"/>
              <w:numPr>
                <w:ilvl w:val="0"/>
                <w:numId w:val="10"/>
              </w:numPr>
              <w:ind w:right="144"/>
              <w:rPr>
                <w:color w:val="000000" w:themeColor="text1"/>
                <w:spacing w:val="-1"/>
                <w:sz w:val="22"/>
                <w:szCs w:val="22"/>
              </w:rPr>
            </w:pPr>
            <w:r>
              <w:rPr>
                <w:color w:val="000000" w:themeColor="text1"/>
                <w:spacing w:val="-1"/>
                <w:sz w:val="22"/>
                <w:szCs w:val="22"/>
              </w:rPr>
              <w:lastRenderedPageBreak/>
              <w:t xml:space="preserve">Expanding scale/scope: </w:t>
            </w:r>
            <w:r w:rsidR="00B25373">
              <w:rPr>
                <w:color w:val="000000" w:themeColor="text1"/>
                <w:spacing w:val="-1"/>
                <w:sz w:val="22"/>
                <w:szCs w:val="22"/>
              </w:rPr>
              <w:t>Mergers and acquisitions, outsourcing, strategic alliances</w:t>
            </w:r>
          </w:p>
          <w:p w14:paraId="347F6069" w14:textId="77777777" w:rsidR="005D374B" w:rsidRDefault="006D4F00" w:rsidP="005D374B">
            <w:pPr>
              <w:pStyle w:val="ListParagraph"/>
              <w:numPr>
                <w:ilvl w:val="0"/>
                <w:numId w:val="10"/>
              </w:numPr>
              <w:ind w:right="144"/>
              <w:rPr>
                <w:color w:val="000000" w:themeColor="text1"/>
                <w:spacing w:val="-1"/>
                <w:sz w:val="22"/>
                <w:szCs w:val="22"/>
              </w:rPr>
            </w:pPr>
            <w:r>
              <w:rPr>
                <w:color w:val="000000" w:themeColor="text1"/>
                <w:spacing w:val="-1"/>
                <w:sz w:val="22"/>
                <w:szCs w:val="22"/>
              </w:rPr>
              <w:t>Business transformation</w:t>
            </w:r>
          </w:p>
          <w:p w14:paraId="5837699A" w14:textId="53F307EB" w:rsidR="007B0E0E" w:rsidRPr="00860B1D" w:rsidRDefault="007B0E0E" w:rsidP="005D374B">
            <w:pPr>
              <w:pStyle w:val="ListParagraph"/>
              <w:numPr>
                <w:ilvl w:val="0"/>
                <w:numId w:val="10"/>
              </w:numPr>
              <w:ind w:right="144"/>
              <w:rPr>
                <w:color w:val="000000" w:themeColor="text1"/>
                <w:spacing w:val="-1"/>
                <w:sz w:val="22"/>
                <w:szCs w:val="22"/>
              </w:rPr>
            </w:pPr>
            <w:r>
              <w:rPr>
                <w:color w:val="000000" w:themeColor="text1"/>
                <w:spacing w:val="-1"/>
                <w:sz w:val="22"/>
                <w:szCs w:val="22"/>
              </w:rPr>
              <w:t>Blue ocean strategy</w:t>
            </w:r>
          </w:p>
        </w:tc>
        <w:tc>
          <w:tcPr>
            <w:tcW w:w="1980" w:type="dxa"/>
          </w:tcPr>
          <w:p w14:paraId="21EFA330" w14:textId="0EABF16E" w:rsidR="005D374B" w:rsidRPr="00860B1D" w:rsidRDefault="005D374B" w:rsidP="005D374B">
            <w:pPr>
              <w:pStyle w:val="ListParagraph"/>
              <w:numPr>
                <w:ilvl w:val="0"/>
                <w:numId w:val="6"/>
              </w:numPr>
              <w:rPr>
                <w:color w:val="000000" w:themeColor="text1"/>
                <w:sz w:val="22"/>
                <w:szCs w:val="22"/>
              </w:rPr>
            </w:pPr>
            <w:r w:rsidRPr="00860B1D">
              <w:rPr>
                <w:color w:val="000000" w:themeColor="text1"/>
                <w:sz w:val="22"/>
                <w:szCs w:val="22"/>
              </w:rPr>
              <w:lastRenderedPageBreak/>
              <w:t>Ch 6</w:t>
            </w:r>
          </w:p>
          <w:p w14:paraId="01542210" w14:textId="50A17137" w:rsidR="005D374B" w:rsidRPr="00860B1D" w:rsidRDefault="005D374B" w:rsidP="005D374B">
            <w:pPr>
              <w:pStyle w:val="ListParagraph"/>
              <w:numPr>
                <w:ilvl w:val="0"/>
                <w:numId w:val="6"/>
              </w:numPr>
              <w:ind w:right="144"/>
              <w:rPr>
                <w:color w:val="000000" w:themeColor="text1"/>
                <w:spacing w:val="-1"/>
                <w:sz w:val="22"/>
                <w:szCs w:val="22"/>
              </w:rPr>
            </w:pPr>
            <w:r w:rsidRPr="00860B1D">
              <w:rPr>
                <w:color w:val="000000" w:themeColor="text1"/>
                <w:spacing w:val="-1"/>
                <w:sz w:val="22"/>
                <w:szCs w:val="22"/>
              </w:rPr>
              <w:t>Reading</w:t>
            </w:r>
            <w:r w:rsidR="00566FAE">
              <w:rPr>
                <w:color w:val="000000" w:themeColor="text1"/>
                <w:spacing w:val="-1"/>
                <w:sz w:val="22"/>
                <w:szCs w:val="22"/>
              </w:rPr>
              <w:t>: Kim &amp; Mauborgne 2004</w:t>
            </w:r>
          </w:p>
        </w:tc>
        <w:tc>
          <w:tcPr>
            <w:tcW w:w="4402" w:type="dxa"/>
            <w:shd w:val="clear" w:color="auto" w:fill="auto"/>
          </w:tcPr>
          <w:p w14:paraId="4BC466C8" w14:textId="77777777" w:rsidR="0069733F" w:rsidRPr="00A71676" w:rsidRDefault="0069733F" w:rsidP="00E84FD2">
            <w:pPr>
              <w:pStyle w:val="ListParagraph"/>
              <w:numPr>
                <w:ilvl w:val="0"/>
                <w:numId w:val="6"/>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6</w:t>
            </w:r>
          </w:p>
          <w:p w14:paraId="0BD4AA9E" w14:textId="0F28D8BF" w:rsidR="000C033B" w:rsidRPr="00A71676" w:rsidRDefault="000C033B" w:rsidP="00E84FD2">
            <w:pPr>
              <w:pStyle w:val="ListParagraph"/>
              <w:numPr>
                <w:ilvl w:val="0"/>
                <w:numId w:val="6"/>
              </w:numPr>
              <w:rPr>
                <w:b/>
                <w:bCs/>
                <w:color w:val="000000" w:themeColor="text1"/>
                <w:sz w:val="22"/>
                <w:szCs w:val="22"/>
              </w:rPr>
            </w:pPr>
            <w:r w:rsidRPr="00A71676">
              <w:rPr>
                <w:b/>
                <w:bCs/>
                <w:color w:val="000000" w:themeColor="text1"/>
                <w:sz w:val="22"/>
                <w:szCs w:val="22"/>
              </w:rPr>
              <w:t>DB</w:t>
            </w:r>
            <w:r w:rsidR="001473A7">
              <w:rPr>
                <w:b/>
                <w:bCs/>
                <w:color w:val="000000" w:themeColor="text1"/>
                <w:sz w:val="22"/>
                <w:szCs w:val="22"/>
              </w:rPr>
              <w:t>E</w:t>
            </w:r>
            <w:r w:rsidR="001B44CD" w:rsidRPr="00A71676">
              <w:rPr>
                <w:b/>
                <w:bCs/>
                <w:color w:val="000000" w:themeColor="text1"/>
                <w:sz w:val="22"/>
                <w:szCs w:val="22"/>
              </w:rPr>
              <w:t>: Blue Ocean strategy</w:t>
            </w:r>
          </w:p>
          <w:p w14:paraId="2E8AD3CC" w14:textId="27511FEB" w:rsidR="00E84FD2" w:rsidRPr="00A71676" w:rsidRDefault="005E0BD7" w:rsidP="00E84FD2">
            <w:pPr>
              <w:pStyle w:val="ListParagraph"/>
              <w:numPr>
                <w:ilvl w:val="0"/>
                <w:numId w:val="6"/>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6 </w:t>
            </w:r>
          </w:p>
          <w:p w14:paraId="319E24A3" w14:textId="114CA388" w:rsidR="005D374B" w:rsidRPr="00A71676" w:rsidRDefault="005D374B" w:rsidP="00E84FD2">
            <w:pPr>
              <w:pStyle w:val="ListParagraph"/>
              <w:numPr>
                <w:ilvl w:val="0"/>
                <w:numId w:val="6"/>
              </w:numPr>
              <w:rPr>
                <w:b/>
                <w:bCs/>
                <w:color w:val="000000" w:themeColor="text1"/>
                <w:sz w:val="22"/>
                <w:szCs w:val="22"/>
              </w:rPr>
            </w:pPr>
            <w:r w:rsidRPr="00A71676">
              <w:rPr>
                <w:b/>
                <w:bCs/>
                <w:color w:val="000000" w:themeColor="text1"/>
                <w:sz w:val="22"/>
                <w:szCs w:val="22"/>
              </w:rPr>
              <w:t>Due 0</w:t>
            </w:r>
            <w:r w:rsidR="00C85DA2" w:rsidRPr="00A71676">
              <w:rPr>
                <w:b/>
                <w:bCs/>
                <w:color w:val="000000" w:themeColor="text1"/>
                <w:sz w:val="22"/>
                <w:szCs w:val="22"/>
              </w:rPr>
              <w:t>3</w:t>
            </w:r>
            <w:r w:rsidR="00860B1D" w:rsidRPr="00A71676">
              <w:rPr>
                <w:b/>
                <w:bCs/>
                <w:color w:val="000000" w:themeColor="text1"/>
                <w:sz w:val="22"/>
                <w:szCs w:val="22"/>
              </w:rPr>
              <w:t>/</w:t>
            </w:r>
            <w:r w:rsidR="00C85DA2" w:rsidRPr="00A71676">
              <w:rPr>
                <w:b/>
                <w:bCs/>
                <w:color w:val="000000" w:themeColor="text1"/>
                <w:sz w:val="22"/>
                <w:szCs w:val="22"/>
              </w:rPr>
              <w:t>02</w:t>
            </w:r>
            <w:r w:rsidRPr="00A71676">
              <w:rPr>
                <w:b/>
                <w:bCs/>
                <w:color w:val="000000" w:themeColor="text1"/>
                <w:sz w:val="22"/>
                <w:szCs w:val="22"/>
              </w:rPr>
              <w:t xml:space="preserve"> 11:59 PM</w:t>
            </w:r>
            <w:r w:rsidR="00143762" w:rsidRPr="00A71676">
              <w:rPr>
                <w:b/>
                <w:bCs/>
                <w:color w:val="000000" w:themeColor="text1"/>
                <w:sz w:val="22"/>
                <w:szCs w:val="22"/>
              </w:rPr>
              <w:t xml:space="preserve"> </w:t>
            </w:r>
          </w:p>
        </w:tc>
      </w:tr>
      <w:tr w:rsidR="00AC1A59" w:rsidRPr="00AC1A59" w14:paraId="74743D0D" w14:textId="77777777" w:rsidTr="00D37864">
        <w:tc>
          <w:tcPr>
            <w:tcW w:w="1435" w:type="dxa"/>
            <w:shd w:val="clear" w:color="auto" w:fill="FBD4B4" w:themeFill="accent6" w:themeFillTint="66"/>
          </w:tcPr>
          <w:p w14:paraId="1A14583F" w14:textId="77777777" w:rsidR="00AC1A59" w:rsidRPr="00F83DE0" w:rsidRDefault="00AC1A59" w:rsidP="00AC1A59">
            <w:pPr>
              <w:rPr>
                <w:b/>
                <w:color w:val="0D0D0D" w:themeColor="text1" w:themeTint="F2"/>
                <w:sz w:val="22"/>
                <w:szCs w:val="22"/>
              </w:rPr>
            </w:pPr>
            <w:r w:rsidRPr="00F83DE0">
              <w:rPr>
                <w:b/>
                <w:color w:val="0D0D0D" w:themeColor="text1" w:themeTint="F2"/>
                <w:sz w:val="22"/>
                <w:szCs w:val="22"/>
              </w:rPr>
              <w:lastRenderedPageBreak/>
              <w:t>Test 1</w:t>
            </w:r>
          </w:p>
          <w:p w14:paraId="509E42A8" w14:textId="77777777" w:rsidR="00072514" w:rsidRPr="00F83DE0" w:rsidRDefault="00072514" w:rsidP="00072514">
            <w:pPr>
              <w:rPr>
                <w:b/>
                <w:color w:val="0D0D0D" w:themeColor="text1" w:themeTint="F2"/>
                <w:sz w:val="22"/>
                <w:szCs w:val="22"/>
              </w:rPr>
            </w:pPr>
            <w:r w:rsidRPr="00F83DE0">
              <w:rPr>
                <w:b/>
                <w:color w:val="0D0D0D" w:themeColor="text1" w:themeTint="F2"/>
                <w:sz w:val="22"/>
                <w:szCs w:val="22"/>
              </w:rPr>
              <w:t>03/03-03/09</w:t>
            </w:r>
          </w:p>
          <w:p w14:paraId="2B587B98" w14:textId="31A1B6D1" w:rsidR="00AC1A59" w:rsidRPr="00F83DE0" w:rsidRDefault="00AC1A59" w:rsidP="00AC1A59">
            <w:pPr>
              <w:rPr>
                <w:b/>
                <w:color w:val="0D0D0D" w:themeColor="text1" w:themeTint="F2"/>
                <w:sz w:val="22"/>
                <w:szCs w:val="22"/>
              </w:rPr>
            </w:pPr>
          </w:p>
        </w:tc>
        <w:tc>
          <w:tcPr>
            <w:tcW w:w="3240" w:type="dxa"/>
            <w:shd w:val="clear" w:color="auto" w:fill="FBD4B4" w:themeFill="accent6" w:themeFillTint="66"/>
          </w:tcPr>
          <w:p w14:paraId="7C8A3BF9" w14:textId="0C3EADC4" w:rsidR="00AC1A59" w:rsidRPr="00F83DE0" w:rsidRDefault="00F83DE0" w:rsidP="00F83DE0">
            <w:pPr>
              <w:pStyle w:val="ListParagraph"/>
              <w:numPr>
                <w:ilvl w:val="0"/>
                <w:numId w:val="36"/>
              </w:numPr>
              <w:rPr>
                <w:color w:val="0D0D0D" w:themeColor="text1" w:themeTint="F2"/>
                <w:sz w:val="22"/>
                <w:szCs w:val="22"/>
              </w:rPr>
            </w:pPr>
            <w:r>
              <w:rPr>
                <w:color w:val="0D0D0D" w:themeColor="text1" w:themeTint="F2"/>
                <w:sz w:val="22"/>
                <w:szCs w:val="22"/>
              </w:rPr>
              <w:t>Test</w:t>
            </w:r>
          </w:p>
        </w:tc>
        <w:tc>
          <w:tcPr>
            <w:tcW w:w="4050" w:type="dxa"/>
            <w:shd w:val="clear" w:color="auto" w:fill="FBD4B4" w:themeFill="accent6" w:themeFillTint="66"/>
          </w:tcPr>
          <w:p w14:paraId="5E2BC3C7" w14:textId="683EC714" w:rsidR="00AC1A59" w:rsidRPr="005B58FD" w:rsidRDefault="001447E2" w:rsidP="001447E2">
            <w:pPr>
              <w:pStyle w:val="ListParagraph"/>
              <w:numPr>
                <w:ilvl w:val="0"/>
                <w:numId w:val="33"/>
              </w:numPr>
              <w:ind w:right="144"/>
              <w:rPr>
                <w:color w:val="FF0000"/>
                <w:spacing w:val="-1"/>
                <w:sz w:val="22"/>
                <w:szCs w:val="22"/>
              </w:rPr>
            </w:pPr>
            <w:r w:rsidRPr="001447E2">
              <w:rPr>
                <w:color w:val="000000" w:themeColor="text1"/>
                <w:spacing w:val="-1"/>
                <w:sz w:val="22"/>
                <w:szCs w:val="22"/>
              </w:rPr>
              <w:t>Test 1</w:t>
            </w:r>
          </w:p>
        </w:tc>
        <w:tc>
          <w:tcPr>
            <w:tcW w:w="1980" w:type="dxa"/>
            <w:shd w:val="clear" w:color="auto" w:fill="FBD4B4" w:themeFill="accent6" w:themeFillTint="66"/>
          </w:tcPr>
          <w:p w14:paraId="5002A0F4" w14:textId="06160D6F" w:rsidR="00AC1A59" w:rsidRPr="005B58FD" w:rsidRDefault="005B58FD" w:rsidP="005B58FD">
            <w:pPr>
              <w:pStyle w:val="ListParagraph"/>
              <w:numPr>
                <w:ilvl w:val="0"/>
                <w:numId w:val="29"/>
              </w:numPr>
              <w:rPr>
                <w:color w:val="FF0000"/>
                <w:sz w:val="22"/>
                <w:szCs w:val="22"/>
              </w:rPr>
            </w:pPr>
            <w:r>
              <w:rPr>
                <w:color w:val="000000" w:themeColor="text1"/>
                <w:spacing w:val="-1"/>
                <w:sz w:val="22"/>
                <w:szCs w:val="22"/>
              </w:rPr>
              <w:t>Ch 1-6</w:t>
            </w:r>
          </w:p>
        </w:tc>
        <w:tc>
          <w:tcPr>
            <w:tcW w:w="4402" w:type="dxa"/>
            <w:shd w:val="clear" w:color="auto" w:fill="FBD4B4" w:themeFill="accent6" w:themeFillTint="66"/>
          </w:tcPr>
          <w:p w14:paraId="7C8D983E" w14:textId="77777777" w:rsidR="00A71676" w:rsidRPr="00A71676" w:rsidRDefault="00A71676" w:rsidP="00AF7ECC">
            <w:pPr>
              <w:pStyle w:val="ListParagraph"/>
              <w:numPr>
                <w:ilvl w:val="0"/>
                <w:numId w:val="16"/>
              </w:numPr>
              <w:rPr>
                <w:b/>
                <w:bCs/>
                <w:color w:val="FF0000"/>
                <w:sz w:val="22"/>
                <w:szCs w:val="22"/>
              </w:rPr>
            </w:pPr>
            <w:r>
              <w:rPr>
                <w:b/>
                <w:bCs/>
                <w:sz w:val="22"/>
                <w:szCs w:val="22"/>
              </w:rPr>
              <w:t>Test 1</w:t>
            </w:r>
          </w:p>
          <w:p w14:paraId="0FE58D8E" w14:textId="3113A20E" w:rsidR="00AC1A59" w:rsidRPr="00A71676" w:rsidRDefault="00A71676" w:rsidP="00A71676">
            <w:pPr>
              <w:pStyle w:val="ListParagraph"/>
              <w:ind w:left="360"/>
              <w:rPr>
                <w:b/>
                <w:bCs/>
                <w:color w:val="FF0000"/>
                <w:sz w:val="22"/>
                <w:szCs w:val="22"/>
              </w:rPr>
            </w:pPr>
            <w:r w:rsidRPr="001447E2">
              <w:rPr>
                <w:b/>
                <w:bCs/>
                <w:sz w:val="22"/>
                <w:szCs w:val="22"/>
                <w:highlight w:val="yellow"/>
              </w:rPr>
              <w:t xml:space="preserve">Available from </w:t>
            </w:r>
            <w:r w:rsidR="00AF7ECC" w:rsidRPr="001447E2">
              <w:rPr>
                <w:b/>
                <w:bCs/>
                <w:sz w:val="22"/>
                <w:szCs w:val="22"/>
                <w:highlight w:val="yellow"/>
              </w:rPr>
              <w:t>0</w:t>
            </w:r>
            <w:r w:rsidR="00C85DA2" w:rsidRPr="001447E2">
              <w:rPr>
                <w:b/>
                <w:bCs/>
                <w:sz w:val="22"/>
                <w:szCs w:val="22"/>
                <w:highlight w:val="yellow"/>
              </w:rPr>
              <w:t>3/03</w:t>
            </w:r>
            <w:r w:rsidR="00AF7ECC" w:rsidRPr="001447E2">
              <w:rPr>
                <w:b/>
                <w:bCs/>
                <w:sz w:val="22"/>
                <w:szCs w:val="22"/>
                <w:highlight w:val="yellow"/>
              </w:rPr>
              <w:t xml:space="preserve"> 10 AM-0</w:t>
            </w:r>
            <w:r w:rsidR="005B58FD" w:rsidRPr="001447E2">
              <w:rPr>
                <w:b/>
                <w:bCs/>
                <w:sz w:val="22"/>
                <w:szCs w:val="22"/>
                <w:highlight w:val="yellow"/>
              </w:rPr>
              <w:t>3</w:t>
            </w:r>
            <w:r w:rsidR="00AF7ECC" w:rsidRPr="001447E2">
              <w:rPr>
                <w:b/>
                <w:bCs/>
                <w:sz w:val="22"/>
                <w:szCs w:val="22"/>
                <w:highlight w:val="yellow"/>
              </w:rPr>
              <w:t>/</w:t>
            </w:r>
            <w:r w:rsidR="005B58FD" w:rsidRPr="001447E2">
              <w:rPr>
                <w:b/>
                <w:bCs/>
                <w:sz w:val="22"/>
                <w:szCs w:val="22"/>
                <w:highlight w:val="yellow"/>
              </w:rPr>
              <w:t>0</w:t>
            </w:r>
            <w:r w:rsidR="00C85DA2" w:rsidRPr="001447E2">
              <w:rPr>
                <w:b/>
                <w:bCs/>
                <w:sz w:val="22"/>
                <w:szCs w:val="22"/>
                <w:highlight w:val="yellow"/>
              </w:rPr>
              <w:t>9</w:t>
            </w:r>
            <w:r w:rsidR="00AF7ECC" w:rsidRPr="001447E2">
              <w:rPr>
                <w:b/>
                <w:bCs/>
                <w:sz w:val="22"/>
                <w:szCs w:val="22"/>
                <w:highlight w:val="yellow"/>
              </w:rPr>
              <w:t xml:space="preserve"> 11:59 PM</w:t>
            </w:r>
          </w:p>
        </w:tc>
      </w:tr>
      <w:tr w:rsidR="00AC1A59" w:rsidRPr="00AC1A59" w14:paraId="672A2F26" w14:textId="77777777" w:rsidTr="00D37864">
        <w:tc>
          <w:tcPr>
            <w:tcW w:w="1435" w:type="dxa"/>
            <w:shd w:val="clear" w:color="auto" w:fill="DBE5F1" w:themeFill="accent1" w:themeFillTint="33"/>
          </w:tcPr>
          <w:p w14:paraId="093DED84" w14:textId="36A01950" w:rsidR="005D374B" w:rsidRPr="00860B1D" w:rsidRDefault="005D374B" w:rsidP="005D374B">
            <w:pPr>
              <w:rPr>
                <w:b/>
                <w:color w:val="000000" w:themeColor="text1"/>
                <w:sz w:val="22"/>
                <w:szCs w:val="22"/>
              </w:rPr>
            </w:pPr>
            <w:r w:rsidRPr="00860B1D">
              <w:rPr>
                <w:b/>
                <w:color w:val="000000" w:themeColor="text1"/>
                <w:sz w:val="22"/>
                <w:szCs w:val="22"/>
              </w:rPr>
              <w:t>Module 7</w:t>
            </w:r>
          </w:p>
          <w:p w14:paraId="27CDA032" w14:textId="1241DC92" w:rsidR="00AC1A59" w:rsidRPr="00860B1D" w:rsidRDefault="00072514" w:rsidP="00072514">
            <w:pPr>
              <w:rPr>
                <w:b/>
                <w:color w:val="000000" w:themeColor="text1"/>
                <w:sz w:val="22"/>
                <w:szCs w:val="22"/>
                <w:highlight w:val="red"/>
              </w:rPr>
            </w:pPr>
            <w:r w:rsidRPr="00AC1A59">
              <w:rPr>
                <w:b/>
                <w:color w:val="000000" w:themeColor="text1"/>
                <w:sz w:val="22"/>
                <w:szCs w:val="22"/>
              </w:rPr>
              <w:t>03/1</w:t>
            </w:r>
            <w:r>
              <w:rPr>
                <w:b/>
                <w:color w:val="000000" w:themeColor="text1"/>
                <w:sz w:val="22"/>
                <w:szCs w:val="22"/>
              </w:rPr>
              <w:t>7</w:t>
            </w:r>
            <w:r w:rsidRPr="00AC1A59">
              <w:rPr>
                <w:b/>
                <w:color w:val="000000" w:themeColor="text1"/>
                <w:sz w:val="22"/>
                <w:szCs w:val="22"/>
              </w:rPr>
              <w:t>-03/</w:t>
            </w:r>
            <w:r>
              <w:rPr>
                <w:b/>
                <w:color w:val="000000" w:themeColor="text1"/>
                <w:sz w:val="22"/>
                <w:szCs w:val="22"/>
              </w:rPr>
              <w:t>23</w:t>
            </w:r>
          </w:p>
        </w:tc>
        <w:tc>
          <w:tcPr>
            <w:tcW w:w="3240" w:type="dxa"/>
          </w:tcPr>
          <w:p w14:paraId="16875D55" w14:textId="6930F6C8" w:rsidR="005D374B" w:rsidRPr="00860B1D" w:rsidRDefault="00B25373" w:rsidP="005D374B">
            <w:pPr>
              <w:pStyle w:val="ListParagraph"/>
              <w:numPr>
                <w:ilvl w:val="0"/>
                <w:numId w:val="11"/>
              </w:numPr>
              <w:rPr>
                <w:color w:val="000000" w:themeColor="text1"/>
                <w:sz w:val="22"/>
                <w:szCs w:val="22"/>
              </w:rPr>
            </w:pPr>
            <w:r>
              <w:rPr>
                <w:color w:val="000000" w:themeColor="text1"/>
                <w:sz w:val="22"/>
                <w:szCs w:val="22"/>
              </w:rPr>
              <w:t>Strategies for competing in international markets</w:t>
            </w:r>
            <w:r w:rsidR="00805DB6">
              <w:rPr>
                <w:color w:val="000000" w:themeColor="text1"/>
                <w:sz w:val="22"/>
                <w:szCs w:val="22"/>
              </w:rPr>
              <w:t xml:space="preserve"> in the global world</w:t>
            </w:r>
          </w:p>
        </w:tc>
        <w:tc>
          <w:tcPr>
            <w:tcW w:w="4050" w:type="dxa"/>
          </w:tcPr>
          <w:p w14:paraId="7DB57F54" w14:textId="613E3FA0" w:rsidR="005D374B" w:rsidRDefault="00F83DE0" w:rsidP="005D374B">
            <w:pPr>
              <w:pStyle w:val="ListParagraph"/>
              <w:numPr>
                <w:ilvl w:val="0"/>
                <w:numId w:val="11"/>
              </w:numPr>
              <w:ind w:right="144"/>
              <w:rPr>
                <w:color w:val="000000" w:themeColor="text1"/>
                <w:spacing w:val="-1"/>
                <w:sz w:val="22"/>
                <w:szCs w:val="22"/>
              </w:rPr>
            </w:pPr>
            <w:r>
              <w:rPr>
                <w:color w:val="000000" w:themeColor="text1"/>
                <w:spacing w:val="-1"/>
                <w:sz w:val="22"/>
                <w:szCs w:val="22"/>
              </w:rPr>
              <w:t>Managing international c</w:t>
            </w:r>
            <w:r w:rsidR="00B25373">
              <w:rPr>
                <w:color w:val="000000" w:themeColor="text1"/>
                <w:spacing w:val="-1"/>
                <w:sz w:val="22"/>
                <w:szCs w:val="22"/>
              </w:rPr>
              <w:t>omplexity</w:t>
            </w:r>
          </w:p>
          <w:p w14:paraId="58215D67" w14:textId="73676B59" w:rsidR="00B25373" w:rsidRDefault="00B25373" w:rsidP="005D374B">
            <w:pPr>
              <w:pStyle w:val="ListParagraph"/>
              <w:numPr>
                <w:ilvl w:val="0"/>
                <w:numId w:val="11"/>
              </w:numPr>
              <w:ind w:right="144"/>
              <w:rPr>
                <w:color w:val="000000" w:themeColor="text1"/>
                <w:spacing w:val="-1"/>
                <w:sz w:val="22"/>
                <w:szCs w:val="22"/>
              </w:rPr>
            </w:pPr>
            <w:r>
              <w:rPr>
                <w:color w:val="000000" w:themeColor="text1"/>
                <w:spacing w:val="-1"/>
                <w:sz w:val="22"/>
                <w:szCs w:val="22"/>
              </w:rPr>
              <w:t xml:space="preserve">Strategic options for </w:t>
            </w:r>
            <w:r w:rsidR="00F83DE0">
              <w:rPr>
                <w:color w:val="000000" w:themeColor="text1"/>
                <w:spacing w:val="-1"/>
                <w:sz w:val="22"/>
                <w:szCs w:val="22"/>
              </w:rPr>
              <w:t xml:space="preserve">global </w:t>
            </w:r>
            <w:r>
              <w:rPr>
                <w:color w:val="000000" w:themeColor="text1"/>
                <w:spacing w:val="-1"/>
                <w:sz w:val="22"/>
                <w:szCs w:val="22"/>
              </w:rPr>
              <w:t>entry</w:t>
            </w:r>
          </w:p>
          <w:p w14:paraId="0C5FF533" w14:textId="77777777" w:rsidR="00B25373" w:rsidRDefault="00B25373" w:rsidP="005D374B">
            <w:pPr>
              <w:pStyle w:val="ListParagraph"/>
              <w:numPr>
                <w:ilvl w:val="0"/>
                <w:numId w:val="11"/>
              </w:numPr>
              <w:ind w:right="144"/>
              <w:rPr>
                <w:color w:val="000000" w:themeColor="text1"/>
                <w:spacing w:val="-1"/>
                <w:sz w:val="22"/>
                <w:szCs w:val="22"/>
              </w:rPr>
            </w:pPr>
            <w:r>
              <w:rPr>
                <w:color w:val="000000" w:themeColor="text1"/>
                <w:spacing w:val="-1"/>
                <w:sz w:val="22"/>
                <w:szCs w:val="22"/>
              </w:rPr>
              <w:t>International operations</w:t>
            </w:r>
          </w:p>
          <w:p w14:paraId="4695887A" w14:textId="4A8C2BEF" w:rsidR="00622D4D" w:rsidRPr="00860B1D" w:rsidRDefault="00622D4D" w:rsidP="005D374B">
            <w:pPr>
              <w:pStyle w:val="ListParagraph"/>
              <w:numPr>
                <w:ilvl w:val="0"/>
                <w:numId w:val="11"/>
              </w:numPr>
              <w:ind w:right="144"/>
              <w:rPr>
                <w:color w:val="000000" w:themeColor="text1"/>
                <w:spacing w:val="-1"/>
                <w:sz w:val="22"/>
                <w:szCs w:val="22"/>
              </w:rPr>
            </w:pPr>
            <w:r>
              <w:rPr>
                <w:color w:val="000000" w:themeColor="text1"/>
                <w:spacing w:val="-1"/>
                <w:sz w:val="22"/>
                <w:szCs w:val="22"/>
              </w:rPr>
              <w:t>Analyzing a multinational firm’s international strategy (LVMH)</w:t>
            </w:r>
          </w:p>
        </w:tc>
        <w:tc>
          <w:tcPr>
            <w:tcW w:w="1980" w:type="dxa"/>
          </w:tcPr>
          <w:p w14:paraId="359BF4FD" w14:textId="77777777" w:rsidR="005D374B" w:rsidRPr="00860B1D" w:rsidRDefault="005D374B" w:rsidP="005D374B">
            <w:pPr>
              <w:pStyle w:val="ListParagraph"/>
              <w:numPr>
                <w:ilvl w:val="0"/>
                <w:numId w:val="7"/>
              </w:numPr>
              <w:rPr>
                <w:color w:val="000000" w:themeColor="text1"/>
                <w:sz w:val="22"/>
                <w:szCs w:val="22"/>
              </w:rPr>
            </w:pPr>
            <w:r w:rsidRPr="00860B1D">
              <w:rPr>
                <w:color w:val="000000" w:themeColor="text1"/>
                <w:sz w:val="22"/>
                <w:szCs w:val="22"/>
              </w:rPr>
              <w:t>Ch 7</w:t>
            </w:r>
          </w:p>
          <w:p w14:paraId="62143E13" w14:textId="59290160" w:rsidR="005D374B" w:rsidRPr="00860B1D" w:rsidRDefault="00907EAE" w:rsidP="005D374B">
            <w:pPr>
              <w:pStyle w:val="ListParagraph"/>
              <w:numPr>
                <w:ilvl w:val="0"/>
                <w:numId w:val="7"/>
              </w:numPr>
              <w:rPr>
                <w:color w:val="000000" w:themeColor="text1"/>
                <w:sz w:val="22"/>
                <w:szCs w:val="22"/>
              </w:rPr>
            </w:pPr>
            <w:r>
              <w:rPr>
                <w:color w:val="000000" w:themeColor="text1"/>
                <w:sz w:val="22"/>
                <w:szCs w:val="22"/>
              </w:rPr>
              <w:t>Case LVMH</w:t>
            </w:r>
          </w:p>
        </w:tc>
        <w:tc>
          <w:tcPr>
            <w:tcW w:w="4402" w:type="dxa"/>
          </w:tcPr>
          <w:p w14:paraId="6211D7C6" w14:textId="7CF6B091" w:rsidR="000C033B" w:rsidRPr="00A71676" w:rsidRDefault="0069733F" w:rsidP="0069733F">
            <w:pPr>
              <w:pStyle w:val="ListParagraph"/>
              <w:numPr>
                <w:ilvl w:val="0"/>
                <w:numId w:val="7"/>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7</w:t>
            </w:r>
          </w:p>
          <w:p w14:paraId="1C19A20E" w14:textId="559995F1" w:rsidR="00E84FD2" w:rsidRPr="00A71676" w:rsidRDefault="00E84FD2" w:rsidP="00E84FD2">
            <w:pPr>
              <w:pStyle w:val="ListParagraph"/>
              <w:numPr>
                <w:ilvl w:val="0"/>
                <w:numId w:val="7"/>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004C5367" w:rsidRPr="00A71676">
              <w:rPr>
                <w:b/>
                <w:bCs/>
                <w:color w:val="000000" w:themeColor="text1"/>
                <w:sz w:val="22"/>
                <w:szCs w:val="22"/>
              </w:rPr>
              <w:t xml:space="preserve">: </w:t>
            </w:r>
            <w:r w:rsidR="00E53ED8" w:rsidRPr="00A71676">
              <w:rPr>
                <w:b/>
                <w:bCs/>
                <w:color w:val="000000" w:themeColor="text1"/>
                <w:sz w:val="22"/>
                <w:szCs w:val="22"/>
              </w:rPr>
              <w:t>LVMH</w:t>
            </w:r>
          </w:p>
          <w:p w14:paraId="1E6AA9B6" w14:textId="4A768DF4" w:rsidR="00E84FD2" w:rsidRPr="00A71676" w:rsidRDefault="005E0BD7" w:rsidP="00E84FD2">
            <w:pPr>
              <w:pStyle w:val="ListParagraph"/>
              <w:numPr>
                <w:ilvl w:val="0"/>
                <w:numId w:val="7"/>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7</w:t>
            </w:r>
          </w:p>
          <w:p w14:paraId="7B46D36E" w14:textId="6538DFE4" w:rsidR="00754ECA" w:rsidRPr="00A71676" w:rsidRDefault="00754ECA" w:rsidP="00E84FD2">
            <w:pPr>
              <w:pStyle w:val="ListParagraph"/>
              <w:numPr>
                <w:ilvl w:val="0"/>
                <w:numId w:val="7"/>
              </w:numPr>
              <w:rPr>
                <w:b/>
                <w:bCs/>
                <w:color w:val="000000" w:themeColor="text1"/>
                <w:sz w:val="22"/>
                <w:szCs w:val="22"/>
              </w:rPr>
            </w:pPr>
            <w:r w:rsidRPr="001447E2">
              <w:rPr>
                <w:b/>
                <w:bCs/>
                <w:color w:val="000000" w:themeColor="text1"/>
                <w:sz w:val="22"/>
                <w:szCs w:val="22"/>
                <w:highlight w:val="yellow"/>
              </w:rPr>
              <w:t>Due 03/</w:t>
            </w:r>
            <w:r w:rsidR="00C85DA2" w:rsidRPr="001447E2">
              <w:rPr>
                <w:b/>
                <w:bCs/>
                <w:color w:val="000000" w:themeColor="text1"/>
                <w:sz w:val="22"/>
                <w:szCs w:val="22"/>
                <w:highlight w:val="yellow"/>
              </w:rPr>
              <w:t>23</w:t>
            </w:r>
            <w:r w:rsidR="005D5B64" w:rsidRPr="001447E2">
              <w:rPr>
                <w:b/>
                <w:bCs/>
                <w:color w:val="000000" w:themeColor="text1"/>
                <w:sz w:val="22"/>
                <w:szCs w:val="22"/>
                <w:highlight w:val="yellow"/>
              </w:rPr>
              <w:t xml:space="preserve"> </w:t>
            </w:r>
            <w:r w:rsidRPr="001447E2">
              <w:rPr>
                <w:b/>
                <w:bCs/>
                <w:color w:val="000000" w:themeColor="text1"/>
                <w:sz w:val="22"/>
                <w:szCs w:val="22"/>
                <w:highlight w:val="yellow"/>
              </w:rPr>
              <w:t>11:59 PM</w:t>
            </w:r>
          </w:p>
        </w:tc>
      </w:tr>
      <w:tr w:rsidR="00AC1A59" w:rsidRPr="00AC1A59" w14:paraId="086C29E9" w14:textId="77777777" w:rsidTr="00D37864">
        <w:tc>
          <w:tcPr>
            <w:tcW w:w="1435" w:type="dxa"/>
            <w:shd w:val="clear" w:color="auto" w:fill="DBE5F1" w:themeFill="accent1" w:themeFillTint="33"/>
          </w:tcPr>
          <w:p w14:paraId="585FBF50" w14:textId="3195B436" w:rsidR="005D374B" w:rsidRPr="00AC1A59" w:rsidRDefault="005D374B" w:rsidP="005D374B">
            <w:pPr>
              <w:rPr>
                <w:b/>
                <w:color w:val="000000" w:themeColor="text1"/>
                <w:sz w:val="22"/>
                <w:szCs w:val="22"/>
              </w:rPr>
            </w:pPr>
            <w:r w:rsidRPr="00AC1A59">
              <w:rPr>
                <w:b/>
                <w:color w:val="000000" w:themeColor="text1"/>
                <w:sz w:val="22"/>
                <w:szCs w:val="22"/>
              </w:rPr>
              <w:t>Module 8</w:t>
            </w:r>
          </w:p>
          <w:p w14:paraId="6C3B393A" w14:textId="3914772E" w:rsidR="005D374B" w:rsidRPr="00AC1A59" w:rsidRDefault="00072514" w:rsidP="005D374B">
            <w:pPr>
              <w:rPr>
                <w:b/>
                <w:color w:val="FF0000"/>
                <w:sz w:val="22"/>
                <w:szCs w:val="22"/>
              </w:rPr>
            </w:pPr>
            <w:r w:rsidRPr="00860B1D">
              <w:rPr>
                <w:b/>
                <w:color w:val="000000" w:themeColor="text1"/>
                <w:sz w:val="22"/>
                <w:szCs w:val="22"/>
              </w:rPr>
              <w:t>03/</w:t>
            </w:r>
            <w:r>
              <w:rPr>
                <w:b/>
                <w:color w:val="000000" w:themeColor="text1"/>
                <w:sz w:val="22"/>
                <w:szCs w:val="22"/>
              </w:rPr>
              <w:t>24</w:t>
            </w:r>
            <w:r w:rsidRPr="00860B1D">
              <w:rPr>
                <w:b/>
                <w:color w:val="000000" w:themeColor="text1"/>
                <w:sz w:val="22"/>
                <w:szCs w:val="22"/>
              </w:rPr>
              <w:t>-03/</w:t>
            </w:r>
            <w:r>
              <w:rPr>
                <w:b/>
                <w:color w:val="000000" w:themeColor="text1"/>
                <w:sz w:val="22"/>
                <w:szCs w:val="22"/>
              </w:rPr>
              <w:t>30</w:t>
            </w:r>
          </w:p>
        </w:tc>
        <w:tc>
          <w:tcPr>
            <w:tcW w:w="3240" w:type="dxa"/>
          </w:tcPr>
          <w:p w14:paraId="370F45C1" w14:textId="1C99C286" w:rsidR="005D374B" w:rsidRPr="00860B1D" w:rsidRDefault="00B25373" w:rsidP="005D374B">
            <w:pPr>
              <w:pStyle w:val="ListParagraph"/>
              <w:numPr>
                <w:ilvl w:val="0"/>
                <w:numId w:val="11"/>
              </w:numPr>
              <w:rPr>
                <w:color w:val="000000" w:themeColor="text1"/>
                <w:sz w:val="22"/>
                <w:szCs w:val="22"/>
              </w:rPr>
            </w:pPr>
            <w:r>
              <w:rPr>
                <w:color w:val="000000" w:themeColor="text1"/>
                <w:sz w:val="22"/>
                <w:szCs w:val="22"/>
              </w:rPr>
              <w:t>Corporate strategy</w:t>
            </w:r>
            <w:r w:rsidR="00805DB6">
              <w:rPr>
                <w:color w:val="000000" w:themeColor="text1"/>
                <w:sz w:val="22"/>
                <w:szCs w:val="22"/>
              </w:rPr>
              <w:t xml:space="preserve"> in the global world</w:t>
            </w:r>
          </w:p>
        </w:tc>
        <w:tc>
          <w:tcPr>
            <w:tcW w:w="4050" w:type="dxa"/>
          </w:tcPr>
          <w:p w14:paraId="0BB0D6EE" w14:textId="77777777" w:rsidR="00B25373" w:rsidRDefault="00B25373"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Diversification: related and unrelated</w:t>
            </w:r>
          </w:p>
          <w:p w14:paraId="79A78A4E" w14:textId="77777777" w:rsidR="00B25373" w:rsidRDefault="00B25373"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Evaluating strategy of a diversified company</w:t>
            </w:r>
          </w:p>
          <w:p w14:paraId="4E66CA39" w14:textId="4792D756" w:rsidR="00622D4D" w:rsidRDefault="00622D4D"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Analyzing a global portfolio (Pepsi)</w:t>
            </w:r>
          </w:p>
          <w:p w14:paraId="5BD6C8BB" w14:textId="2D83929F" w:rsidR="005D374B" w:rsidRPr="00B25373" w:rsidRDefault="005D374B" w:rsidP="007B0E0E">
            <w:pPr>
              <w:pStyle w:val="ListParagraph"/>
              <w:ind w:left="360" w:right="144"/>
              <w:rPr>
                <w:color w:val="000000" w:themeColor="text1"/>
                <w:spacing w:val="-1"/>
                <w:sz w:val="22"/>
                <w:szCs w:val="22"/>
              </w:rPr>
            </w:pPr>
          </w:p>
        </w:tc>
        <w:tc>
          <w:tcPr>
            <w:tcW w:w="1980" w:type="dxa"/>
          </w:tcPr>
          <w:p w14:paraId="7965D900" w14:textId="77777777" w:rsidR="005D374B" w:rsidRPr="00860B1D" w:rsidRDefault="005D374B" w:rsidP="005D374B">
            <w:pPr>
              <w:pStyle w:val="ListParagraph"/>
              <w:numPr>
                <w:ilvl w:val="0"/>
                <w:numId w:val="7"/>
              </w:numPr>
              <w:rPr>
                <w:color w:val="000000" w:themeColor="text1"/>
                <w:sz w:val="22"/>
                <w:szCs w:val="22"/>
              </w:rPr>
            </w:pPr>
            <w:r w:rsidRPr="00860B1D">
              <w:rPr>
                <w:color w:val="000000" w:themeColor="text1"/>
                <w:sz w:val="22"/>
                <w:szCs w:val="22"/>
              </w:rPr>
              <w:t>Ch 8</w:t>
            </w:r>
          </w:p>
          <w:p w14:paraId="5FF3D54D" w14:textId="338AD3AC" w:rsidR="005D374B" w:rsidRPr="00860B1D" w:rsidRDefault="00907EAE" w:rsidP="005D374B">
            <w:pPr>
              <w:pStyle w:val="ListParagraph"/>
              <w:numPr>
                <w:ilvl w:val="0"/>
                <w:numId w:val="7"/>
              </w:numPr>
              <w:rPr>
                <w:color w:val="000000" w:themeColor="text1"/>
                <w:sz w:val="22"/>
                <w:szCs w:val="22"/>
              </w:rPr>
            </w:pPr>
            <w:r>
              <w:rPr>
                <w:color w:val="000000" w:themeColor="text1"/>
                <w:spacing w:val="-1"/>
                <w:sz w:val="22"/>
                <w:szCs w:val="22"/>
              </w:rPr>
              <w:t>Case Pepsi</w:t>
            </w:r>
          </w:p>
        </w:tc>
        <w:tc>
          <w:tcPr>
            <w:tcW w:w="4402" w:type="dxa"/>
          </w:tcPr>
          <w:p w14:paraId="2C1ECB93" w14:textId="77777777" w:rsidR="0069733F" w:rsidRPr="00A71676" w:rsidRDefault="0069733F" w:rsidP="00E84FD2">
            <w:pPr>
              <w:pStyle w:val="ListParagraph"/>
              <w:numPr>
                <w:ilvl w:val="0"/>
                <w:numId w:val="7"/>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8</w:t>
            </w:r>
          </w:p>
          <w:p w14:paraId="27AED88A" w14:textId="379F3FBB" w:rsidR="00E84FD2" w:rsidRPr="00A71676" w:rsidRDefault="00E84FD2" w:rsidP="00E84FD2">
            <w:pPr>
              <w:pStyle w:val="ListParagraph"/>
              <w:numPr>
                <w:ilvl w:val="0"/>
                <w:numId w:val="7"/>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00B57E84" w:rsidRPr="00A71676">
              <w:rPr>
                <w:b/>
                <w:bCs/>
                <w:color w:val="000000" w:themeColor="text1"/>
                <w:sz w:val="22"/>
                <w:szCs w:val="22"/>
              </w:rPr>
              <w:t>:</w:t>
            </w:r>
            <w:r w:rsidR="00E53ED8" w:rsidRPr="00A71676">
              <w:rPr>
                <w:b/>
                <w:bCs/>
                <w:color w:val="000000" w:themeColor="text1"/>
                <w:sz w:val="22"/>
                <w:szCs w:val="22"/>
              </w:rPr>
              <w:t xml:space="preserve"> Pepsi</w:t>
            </w:r>
          </w:p>
          <w:p w14:paraId="79B5ED8A" w14:textId="4D212905" w:rsidR="00E84FD2" w:rsidRPr="00A71676" w:rsidRDefault="005E0BD7" w:rsidP="00E84FD2">
            <w:pPr>
              <w:pStyle w:val="ListParagraph"/>
              <w:numPr>
                <w:ilvl w:val="0"/>
                <w:numId w:val="7"/>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8 </w:t>
            </w:r>
          </w:p>
          <w:p w14:paraId="5BF95CDB" w14:textId="7A2503AB" w:rsidR="005D374B" w:rsidRPr="00A71676" w:rsidRDefault="005D374B" w:rsidP="00E84FD2">
            <w:pPr>
              <w:pStyle w:val="ListParagraph"/>
              <w:numPr>
                <w:ilvl w:val="0"/>
                <w:numId w:val="7"/>
              </w:numPr>
              <w:rPr>
                <w:b/>
                <w:bCs/>
                <w:color w:val="000000" w:themeColor="text1"/>
                <w:sz w:val="22"/>
                <w:szCs w:val="22"/>
              </w:rPr>
            </w:pPr>
            <w:r w:rsidRPr="001447E2">
              <w:rPr>
                <w:b/>
                <w:bCs/>
                <w:color w:val="000000" w:themeColor="text1"/>
                <w:sz w:val="22"/>
                <w:szCs w:val="22"/>
                <w:highlight w:val="yellow"/>
              </w:rPr>
              <w:t>Due 03/</w:t>
            </w:r>
            <w:r w:rsidR="005B58FD" w:rsidRPr="001447E2">
              <w:rPr>
                <w:b/>
                <w:bCs/>
                <w:color w:val="000000" w:themeColor="text1"/>
                <w:sz w:val="22"/>
                <w:szCs w:val="22"/>
                <w:highlight w:val="yellow"/>
              </w:rPr>
              <w:t>3</w:t>
            </w:r>
            <w:r w:rsidR="00C85DA2" w:rsidRPr="001447E2">
              <w:rPr>
                <w:b/>
                <w:bCs/>
                <w:color w:val="000000" w:themeColor="text1"/>
                <w:sz w:val="22"/>
                <w:szCs w:val="22"/>
                <w:highlight w:val="yellow"/>
              </w:rPr>
              <w:t>0</w:t>
            </w:r>
            <w:r w:rsidRPr="001447E2">
              <w:rPr>
                <w:b/>
                <w:bCs/>
                <w:color w:val="000000" w:themeColor="text1"/>
                <w:sz w:val="22"/>
                <w:szCs w:val="22"/>
                <w:highlight w:val="yellow"/>
              </w:rPr>
              <w:t xml:space="preserve"> 11:59 PM</w:t>
            </w:r>
          </w:p>
        </w:tc>
      </w:tr>
      <w:tr w:rsidR="00AC1A59" w:rsidRPr="00AC1A59" w14:paraId="55BEB1E9" w14:textId="77777777" w:rsidTr="00D37864">
        <w:tc>
          <w:tcPr>
            <w:tcW w:w="1435" w:type="dxa"/>
            <w:shd w:val="clear" w:color="auto" w:fill="DBE5F1" w:themeFill="accent1" w:themeFillTint="33"/>
          </w:tcPr>
          <w:p w14:paraId="3244C2AD" w14:textId="4ACF1F21" w:rsidR="005D374B" w:rsidRPr="00860B1D" w:rsidRDefault="005D374B" w:rsidP="005D374B">
            <w:pPr>
              <w:rPr>
                <w:b/>
                <w:color w:val="000000" w:themeColor="text1"/>
                <w:sz w:val="22"/>
                <w:szCs w:val="22"/>
              </w:rPr>
            </w:pPr>
            <w:r w:rsidRPr="00860B1D">
              <w:rPr>
                <w:b/>
                <w:color w:val="000000" w:themeColor="text1"/>
                <w:sz w:val="22"/>
                <w:szCs w:val="22"/>
              </w:rPr>
              <w:t>Module 9</w:t>
            </w:r>
          </w:p>
          <w:p w14:paraId="12ED3F1E" w14:textId="10A667AB" w:rsidR="005D374B" w:rsidRPr="00860B1D" w:rsidRDefault="00072514" w:rsidP="005D374B">
            <w:pPr>
              <w:rPr>
                <w:b/>
                <w:color w:val="000000" w:themeColor="text1"/>
                <w:sz w:val="22"/>
                <w:szCs w:val="22"/>
                <w:highlight w:val="red"/>
              </w:rPr>
            </w:pPr>
            <w:r w:rsidRPr="00C178B5">
              <w:rPr>
                <w:b/>
                <w:color w:val="000000" w:themeColor="text1"/>
                <w:sz w:val="22"/>
                <w:szCs w:val="22"/>
              </w:rPr>
              <w:t>03/</w:t>
            </w:r>
            <w:r>
              <w:rPr>
                <w:b/>
                <w:color w:val="000000" w:themeColor="text1"/>
                <w:sz w:val="22"/>
                <w:szCs w:val="22"/>
              </w:rPr>
              <w:t>31</w:t>
            </w:r>
            <w:r w:rsidRPr="00C178B5">
              <w:rPr>
                <w:b/>
                <w:color w:val="000000" w:themeColor="text1"/>
                <w:sz w:val="22"/>
                <w:szCs w:val="22"/>
              </w:rPr>
              <w:t>-0</w:t>
            </w:r>
            <w:r>
              <w:rPr>
                <w:b/>
                <w:color w:val="000000" w:themeColor="text1"/>
                <w:sz w:val="22"/>
                <w:szCs w:val="22"/>
              </w:rPr>
              <w:t>4</w:t>
            </w:r>
            <w:r w:rsidRPr="00C178B5">
              <w:rPr>
                <w:b/>
                <w:color w:val="000000" w:themeColor="text1"/>
                <w:sz w:val="22"/>
                <w:szCs w:val="22"/>
              </w:rPr>
              <w:t>/</w:t>
            </w:r>
            <w:r>
              <w:rPr>
                <w:b/>
                <w:color w:val="000000" w:themeColor="text1"/>
                <w:sz w:val="22"/>
                <w:szCs w:val="22"/>
              </w:rPr>
              <w:t>06</w:t>
            </w:r>
          </w:p>
        </w:tc>
        <w:tc>
          <w:tcPr>
            <w:tcW w:w="3240" w:type="dxa"/>
          </w:tcPr>
          <w:p w14:paraId="329B1454" w14:textId="459026B9" w:rsidR="005D374B" w:rsidRPr="00860B1D" w:rsidRDefault="00B25373" w:rsidP="005D374B">
            <w:pPr>
              <w:pStyle w:val="ListParagraph"/>
              <w:numPr>
                <w:ilvl w:val="0"/>
                <w:numId w:val="11"/>
              </w:numPr>
              <w:rPr>
                <w:color w:val="000000" w:themeColor="text1"/>
                <w:sz w:val="22"/>
                <w:szCs w:val="22"/>
              </w:rPr>
            </w:pPr>
            <w:r>
              <w:rPr>
                <w:color w:val="000000" w:themeColor="text1"/>
                <w:sz w:val="22"/>
                <w:szCs w:val="22"/>
              </w:rPr>
              <w:t>Ethics and strategy</w:t>
            </w:r>
            <w:r w:rsidR="00805DB6">
              <w:rPr>
                <w:color w:val="000000" w:themeColor="text1"/>
                <w:sz w:val="22"/>
                <w:szCs w:val="22"/>
              </w:rPr>
              <w:t xml:space="preserve"> in the global world</w:t>
            </w:r>
          </w:p>
        </w:tc>
        <w:tc>
          <w:tcPr>
            <w:tcW w:w="4050" w:type="dxa"/>
          </w:tcPr>
          <w:p w14:paraId="03DA8CA8" w14:textId="606CD4DB" w:rsidR="00B25373" w:rsidRDefault="00B25373"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Business ethics</w:t>
            </w:r>
          </w:p>
          <w:p w14:paraId="00D156C4" w14:textId="2892D424" w:rsidR="00B25373" w:rsidRDefault="00B25373"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Responsibility and sustainability</w:t>
            </w:r>
          </w:p>
          <w:p w14:paraId="71CFACEC" w14:textId="2A608C04" w:rsidR="005D374B" w:rsidRPr="00B25373" w:rsidRDefault="00B25373" w:rsidP="00B25373">
            <w:pPr>
              <w:pStyle w:val="ListParagraph"/>
              <w:numPr>
                <w:ilvl w:val="0"/>
                <w:numId w:val="11"/>
              </w:numPr>
              <w:ind w:right="144"/>
              <w:rPr>
                <w:color w:val="000000" w:themeColor="text1"/>
                <w:spacing w:val="-1"/>
                <w:sz w:val="22"/>
                <w:szCs w:val="22"/>
              </w:rPr>
            </w:pPr>
            <w:r>
              <w:rPr>
                <w:color w:val="000000" w:themeColor="text1"/>
                <w:spacing w:val="-1"/>
                <w:sz w:val="22"/>
                <w:szCs w:val="22"/>
              </w:rPr>
              <w:t>Ethics</w:t>
            </w:r>
            <w:r w:rsidR="005D374B" w:rsidRPr="00B25373">
              <w:rPr>
                <w:color w:val="000000" w:themeColor="text1"/>
                <w:spacing w:val="-1"/>
                <w:sz w:val="22"/>
                <w:szCs w:val="22"/>
              </w:rPr>
              <w:t xml:space="preserve"> in</w:t>
            </w:r>
            <w:r w:rsidR="00F83DE0">
              <w:rPr>
                <w:color w:val="000000" w:themeColor="text1"/>
                <w:spacing w:val="-1"/>
                <w:sz w:val="22"/>
                <w:szCs w:val="22"/>
              </w:rPr>
              <w:t xml:space="preserve"> the</w:t>
            </w:r>
            <w:r w:rsidR="005D374B" w:rsidRPr="00B25373">
              <w:rPr>
                <w:color w:val="000000" w:themeColor="text1"/>
                <w:spacing w:val="-1"/>
                <w:sz w:val="22"/>
                <w:szCs w:val="22"/>
              </w:rPr>
              <w:t xml:space="preserve"> international perspective</w:t>
            </w:r>
          </w:p>
        </w:tc>
        <w:tc>
          <w:tcPr>
            <w:tcW w:w="1980" w:type="dxa"/>
          </w:tcPr>
          <w:p w14:paraId="11F5388F" w14:textId="77777777" w:rsidR="005D374B" w:rsidRPr="00860B1D" w:rsidRDefault="005D374B" w:rsidP="005D374B">
            <w:pPr>
              <w:pStyle w:val="ListParagraph"/>
              <w:numPr>
                <w:ilvl w:val="0"/>
                <w:numId w:val="8"/>
              </w:numPr>
              <w:rPr>
                <w:color w:val="000000" w:themeColor="text1"/>
                <w:sz w:val="22"/>
                <w:szCs w:val="22"/>
              </w:rPr>
            </w:pPr>
            <w:r w:rsidRPr="00860B1D">
              <w:rPr>
                <w:color w:val="000000" w:themeColor="text1"/>
                <w:sz w:val="22"/>
                <w:szCs w:val="22"/>
              </w:rPr>
              <w:t>Ch 9</w:t>
            </w:r>
          </w:p>
          <w:p w14:paraId="0267975D" w14:textId="7C7D29FF" w:rsidR="005D374B" w:rsidRPr="00860B1D" w:rsidRDefault="005D374B" w:rsidP="005D374B">
            <w:pPr>
              <w:pStyle w:val="ListParagraph"/>
              <w:numPr>
                <w:ilvl w:val="0"/>
                <w:numId w:val="8"/>
              </w:numPr>
              <w:rPr>
                <w:color w:val="000000" w:themeColor="text1"/>
                <w:sz w:val="22"/>
                <w:szCs w:val="22"/>
              </w:rPr>
            </w:pPr>
            <w:r w:rsidRPr="00860B1D">
              <w:rPr>
                <w:color w:val="000000" w:themeColor="text1"/>
                <w:spacing w:val="-1"/>
                <w:sz w:val="22"/>
                <w:szCs w:val="22"/>
              </w:rPr>
              <w:t>Reading</w:t>
            </w:r>
            <w:r w:rsidR="00907EAE">
              <w:rPr>
                <w:color w:val="000000" w:themeColor="text1"/>
                <w:spacing w:val="-1"/>
                <w:sz w:val="22"/>
                <w:szCs w:val="22"/>
              </w:rPr>
              <w:t>: Donaldson &amp; Dunfee 1999</w:t>
            </w:r>
          </w:p>
        </w:tc>
        <w:tc>
          <w:tcPr>
            <w:tcW w:w="4402" w:type="dxa"/>
          </w:tcPr>
          <w:p w14:paraId="3820B96C" w14:textId="77777777" w:rsidR="0069733F" w:rsidRPr="00A71676" w:rsidRDefault="0069733F" w:rsidP="00E84FD2">
            <w:pPr>
              <w:pStyle w:val="ListParagraph"/>
              <w:numPr>
                <w:ilvl w:val="0"/>
                <w:numId w:val="8"/>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9</w:t>
            </w:r>
          </w:p>
          <w:p w14:paraId="69F80ACA" w14:textId="2D0FDAAC" w:rsidR="000C033B" w:rsidRPr="00A71676" w:rsidRDefault="000C033B" w:rsidP="00E84FD2">
            <w:pPr>
              <w:pStyle w:val="ListParagraph"/>
              <w:numPr>
                <w:ilvl w:val="0"/>
                <w:numId w:val="8"/>
              </w:numPr>
              <w:rPr>
                <w:b/>
                <w:bCs/>
                <w:color w:val="000000" w:themeColor="text1"/>
                <w:sz w:val="22"/>
                <w:szCs w:val="22"/>
              </w:rPr>
            </w:pPr>
            <w:r w:rsidRPr="00A71676">
              <w:rPr>
                <w:b/>
                <w:bCs/>
                <w:color w:val="000000" w:themeColor="text1"/>
                <w:sz w:val="22"/>
                <w:szCs w:val="22"/>
              </w:rPr>
              <w:t>DB</w:t>
            </w:r>
            <w:r w:rsidR="001473A7">
              <w:rPr>
                <w:b/>
                <w:bCs/>
                <w:color w:val="000000" w:themeColor="text1"/>
                <w:sz w:val="22"/>
                <w:szCs w:val="22"/>
              </w:rPr>
              <w:t>E</w:t>
            </w:r>
            <w:r w:rsidR="00BE2DD7" w:rsidRPr="00A71676">
              <w:rPr>
                <w:b/>
                <w:bCs/>
                <w:color w:val="000000" w:themeColor="text1"/>
                <w:sz w:val="22"/>
                <w:szCs w:val="22"/>
              </w:rPr>
              <w:t>: When ethics travel</w:t>
            </w:r>
          </w:p>
          <w:p w14:paraId="60CE80A8" w14:textId="2A465E50" w:rsidR="00E84FD2" w:rsidRPr="00A71676" w:rsidRDefault="005E0BD7" w:rsidP="00E84FD2">
            <w:pPr>
              <w:pStyle w:val="ListParagraph"/>
              <w:numPr>
                <w:ilvl w:val="0"/>
                <w:numId w:val="8"/>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9 </w:t>
            </w:r>
          </w:p>
          <w:p w14:paraId="6BDB43A3" w14:textId="509619A3" w:rsidR="005D374B" w:rsidRPr="00A71676" w:rsidRDefault="005D374B" w:rsidP="00E84FD2">
            <w:pPr>
              <w:pStyle w:val="ListParagraph"/>
              <w:numPr>
                <w:ilvl w:val="0"/>
                <w:numId w:val="8"/>
              </w:numPr>
              <w:rPr>
                <w:b/>
                <w:bCs/>
                <w:color w:val="000000" w:themeColor="text1"/>
                <w:sz w:val="22"/>
                <w:szCs w:val="22"/>
              </w:rPr>
            </w:pPr>
            <w:r w:rsidRPr="001447E2">
              <w:rPr>
                <w:b/>
                <w:bCs/>
                <w:color w:val="000000" w:themeColor="text1"/>
                <w:sz w:val="22"/>
                <w:szCs w:val="22"/>
                <w:highlight w:val="yellow"/>
              </w:rPr>
              <w:t>Due 0</w:t>
            </w:r>
            <w:r w:rsidR="00C85DA2" w:rsidRPr="001447E2">
              <w:rPr>
                <w:b/>
                <w:bCs/>
                <w:color w:val="000000" w:themeColor="text1"/>
                <w:sz w:val="22"/>
                <w:szCs w:val="22"/>
                <w:highlight w:val="yellow"/>
              </w:rPr>
              <w:t>4</w:t>
            </w:r>
            <w:r w:rsidRPr="001447E2">
              <w:rPr>
                <w:b/>
                <w:bCs/>
                <w:color w:val="000000" w:themeColor="text1"/>
                <w:sz w:val="22"/>
                <w:szCs w:val="22"/>
                <w:highlight w:val="yellow"/>
              </w:rPr>
              <w:t>/</w:t>
            </w:r>
            <w:r w:rsidR="00C85DA2" w:rsidRPr="001447E2">
              <w:rPr>
                <w:b/>
                <w:bCs/>
                <w:color w:val="000000" w:themeColor="text1"/>
                <w:sz w:val="22"/>
                <w:szCs w:val="22"/>
                <w:highlight w:val="yellow"/>
              </w:rPr>
              <w:t>06</w:t>
            </w:r>
            <w:r w:rsidRPr="001447E2">
              <w:rPr>
                <w:b/>
                <w:bCs/>
                <w:color w:val="000000" w:themeColor="text1"/>
                <w:sz w:val="22"/>
                <w:szCs w:val="22"/>
                <w:highlight w:val="yellow"/>
              </w:rPr>
              <w:t xml:space="preserve"> 11:59 PM</w:t>
            </w:r>
          </w:p>
        </w:tc>
      </w:tr>
      <w:tr w:rsidR="00AC1A59" w:rsidRPr="00AC1A59" w14:paraId="0D4FDBA8" w14:textId="77777777" w:rsidTr="00D37864">
        <w:tc>
          <w:tcPr>
            <w:tcW w:w="1435" w:type="dxa"/>
            <w:shd w:val="clear" w:color="auto" w:fill="DBE5F1" w:themeFill="accent1" w:themeFillTint="33"/>
          </w:tcPr>
          <w:p w14:paraId="0FBC0E7D" w14:textId="5B6D3684" w:rsidR="005D374B" w:rsidRPr="00C178B5" w:rsidRDefault="005D374B" w:rsidP="005D374B">
            <w:pPr>
              <w:rPr>
                <w:b/>
                <w:color w:val="000000" w:themeColor="text1"/>
                <w:sz w:val="22"/>
                <w:szCs w:val="22"/>
              </w:rPr>
            </w:pPr>
            <w:r w:rsidRPr="00C178B5">
              <w:rPr>
                <w:b/>
                <w:color w:val="000000" w:themeColor="text1"/>
                <w:sz w:val="22"/>
                <w:szCs w:val="22"/>
              </w:rPr>
              <w:t>Module 10</w:t>
            </w:r>
          </w:p>
          <w:p w14:paraId="3C8498E4" w14:textId="7009472B" w:rsidR="005D374B" w:rsidRPr="00C178B5" w:rsidRDefault="00072514" w:rsidP="005D374B">
            <w:pPr>
              <w:rPr>
                <w:b/>
                <w:color w:val="000000" w:themeColor="text1"/>
                <w:sz w:val="22"/>
                <w:szCs w:val="22"/>
                <w:highlight w:val="red"/>
              </w:rPr>
            </w:pPr>
            <w:r w:rsidRPr="00C178B5">
              <w:rPr>
                <w:b/>
                <w:color w:val="000000" w:themeColor="text1"/>
                <w:sz w:val="22"/>
                <w:szCs w:val="22"/>
              </w:rPr>
              <w:t>04/0</w:t>
            </w:r>
            <w:r>
              <w:rPr>
                <w:b/>
                <w:color w:val="000000" w:themeColor="text1"/>
                <w:sz w:val="22"/>
                <w:szCs w:val="22"/>
              </w:rPr>
              <w:t>7</w:t>
            </w:r>
            <w:r w:rsidRPr="00C178B5">
              <w:rPr>
                <w:b/>
                <w:color w:val="000000" w:themeColor="text1"/>
                <w:sz w:val="22"/>
                <w:szCs w:val="22"/>
              </w:rPr>
              <w:t>-04/</w:t>
            </w:r>
            <w:r>
              <w:rPr>
                <w:b/>
                <w:color w:val="000000" w:themeColor="text1"/>
                <w:sz w:val="22"/>
                <w:szCs w:val="22"/>
              </w:rPr>
              <w:t>13</w:t>
            </w:r>
          </w:p>
        </w:tc>
        <w:tc>
          <w:tcPr>
            <w:tcW w:w="3240" w:type="dxa"/>
          </w:tcPr>
          <w:p w14:paraId="45EA479B" w14:textId="74A68766" w:rsidR="005D374B" w:rsidRPr="00C178B5" w:rsidRDefault="00B25373" w:rsidP="005D374B">
            <w:pPr>
              <w:pStyle w:val="ListParagraph"/>
              <w:numPr>
                <w:ilvl w:val="0"/>
                <w:numId w:val="11"/>
              </w:numPr>
              <w:rPr>
                <w:color w:val="000000" w:themeColor="text1"/>
                <w:sz w:val="22"/>
                <w:szCs w:val="22"/>
              </w:rPr>
            </w:pPr>
            <w:r>
              <w:rPr>
                <w:color w:val="000000" w:themeColor="text1"/>
                <w:sz w:val="22"/>
                <w:szCs w:val="22"/>
              </w:rPr>
              <w:t>Strategy execution</w:t>
            </w:r>
            <w:r w:rsidR="00805DB6">
              <w:rPr>
                <w:color w:val="000000" w:themeColor="text1"/>
                <w:sz w:val="22"/>
                <w:szCs w:val="22"/>
              </w:rPr>
              <w:t xml:space="preserve"> in the global world</w:t>
            </w:r>
          </w:p>
        </w:tc>
        <w:tc>
          <w:tcPr>
            <w:tcW w:w="4050" w:type="dxa"/>
          </w:tcPr>
          <w:p w14:paraId="152ED539" w14:textId="3E14CDE4" w:rsidR="00B25373" w:rsidRDefault="00B57E84" w:rsidP="005D374B">
            <w:pPr>
              <w:pStyle w:val="ListParagraph"/>
              <w:numPr>
                <w:ilvl w:val="0"/>
                <w:numId w:val="11"/>
              </w:numPr>
              <w:ind w:right="144"/>
              <w:rPr>
                <w:color w:val="000000" w:themeColor="text1"/>
                <w:sz w:val="22"/>
                <w:szCs w:val="22"/>
              </w:rPr>
            </w:pPr>
            <w:r>
              <w:rPr>
                <w:color w:val="000000" w:themeColor="text1"/>
                <w:sz w:val="22"/>
                <w:szCs w:val="22"/>
              </w:rPr>
              <w:t>Organizational resources and capabilities</w:t>
            </w:r>
          </w:p>
          <w:p w14:paraId="01A664A0" w14:textId="5AA361A7" w:rsidR="00B57E84" w:rsidRDefault="00B57E84" w:rsidP="005D374B">
            <w:pPr>
              <w:pStyle w:val="ListParagraph"/>
              <w:numPr>
                <w:ilvl w:val="0"/>
                <w:numId w:val="11"/>
              </w:numPr>
              <w:ind w:right="144"/>
              <w:rPr>
                <w:color w:val="000000" w:themeColor="text1"/>
                <w:sz w:val="22"/>
                <w:szCs w:val="22"/>
              </w:rPr>
            </w:pPr>
            <w:r>
              <w:rPr>
                <w:color w:val="000000" w:themeColor="text1"/>
                <w:sz w:val="22"/>
                <w:szCs w:val="22"/>
              </w:rPr>
              <w:t xml:space="preserve">Structure/strategy alignment </w:t>
            </w:r>
          </w:p>
          <w:p w14:paraId="418AB8EE" w14:textId="245572BE" w:rsidR="00B57E84" w:rsidRPr="00B25373" w:rsidRDefault="00B57E84" w:rsidP="005D374B">
            <w:pPr>
              <w:pStyle w:val="ListParagraph"/>
              <w:numPr>
                <w:ilvl w:val="0"/>
                <w:numId w:val="11"/>
              </w:numPr>
              <w:ind w:right="144"/>
              <w:rPr>
                <w:color w:val="000000" w:themeColor="text1"/>
                <w:sz w:val="22"/>
                <w:szCs w:val="22"/>
              </w:rPr>
            </w:pPr>
            <w:r>
              <w:rPr>
                <w:color w:val="000000" w:themeColor="text1"/>
                <w:sz w:val="22"/>
                <w:szCs w:val="22"/>
              </w:rPr>
              <w:t>Control and coordination</w:t>
            </w:r>
            <w:r w:rsidR="00622D4D">
              <w:rPr>
                <w:color w:val="000000" w:themeColor="text1"/>
                <w:sz w:val="22"/>
                <w:szCs w:val="22"/>
              </w:rPr>
              <w:t xml:space="preserve"> of a multinational firm </w:t>
            </w:r>
            <w:r w:rsidR="00845A15">
              <w:rPr>
                <w:color w:val="000000" w:themeColor="text1"/>
                <w:sz w:val="22"/>
                <w:szCs w:val="22"/>
              </w:rPr>
              <w:t>(Nucor)</w:t>
            </w:r>
          </w:p>
          <w:p w14:paraId="2B9A9DF0" w14:textId="622502EC" w:rsidR="005D374B" w:rsidRPr="00C178B5" w:rsidRDefault="005D374B" w:rsidP="007B0E0E">
            <w:pPr>
              <w:pStyle w:val="ListParagraph"/>
              <w:ind w:left="360" w:right="144"/>
              <w:rPr>
                <w:color w:val="000000" w:themeColor="text1"/>
                <w:sz w:val="22"/>
                <w:szCs w:val="22"/>
              </w:rPr>
            </w:pPr>
          </w:p>
        </w:tc>
        <w:tc>
          <w:tcPr>
            <w:tcW w:w="1980" w:type="dxa"/>
          </w:tcPr>
          <w:p w14:paraId="47C9EAE9" w14:textId="23B7820E" w:rsidR="005D374B" w:rsidRPr="00C178B5" w:rsidRDefault="005D374B" w:rsidP="005D374B">
            <w:pPr>
              <w:pStyle w:val="ListParagraph"/>
              <w:numPr>
                <w:ilvl w:val="0"/>
                <w:numId w:val="8"/>
              </w:numPr>
              <w:rPr>
                <w:color w:val="000000" w:themeColor="text1"/>
                <w:sz w:val="22"/>
                <w:szCs w:val="22"/>
              </w:rPr>
            </w:pPr>
            <w:r w:rsidRPr="00C178B5">
              <w:rPr>
                <w:color w:val="000000" w:themeColor="text1"/>
                <w:sz w:val="22"/>
                <w:szCs w:val="22"/>
              </w:rPr>
              <w:t>Ch 10</w:t>
            </w:r>
          </w:p>
          <w:p w14:paraId="2845D22D" w14:textId="4E526F65" w:rsidR="005D374B" w:rsidRPr="00C178B5" w:rsidRDefault="00907EAE" w:rsidP="00DE10CB">
            <w:pPr>
              <w:pStyle w:val="ListParagraph"/>
              <w:numPr>
                <w:ilvl w:val="0"/>
                <w:numId w:val="8"/>
              </w:numPr>
              <w:rPr>
                <w:color w:val="000000" w:themeColor="text1"/>
                <w:sz w:val="22"/>
                <w:szCs w:val="22"/>
              </w:rPr>
            </w:pPr>
            <w:r>
              <w:rPr>
                <w:color w:val="000000" w:themeColor="text1"/>
                <w:spacing w:val="-1"/>
                <w:sz w:val="22"/>
                <w:szCs w:val="22"/>
              </w:rPr>
              <w:t>Case Nucor</w:t>
            </w:r>
            <w:r w:rsidR="005D374B" w:rsidRPr="00C178B5">
              <w:rPr>
                <w:color w:val="000000" w:themeColor="text1"/>
                <w:spacing w:val="-1"/>
                <w:sz w:val="22"/>
                <w:szCs w:val="22"/>
              </w:rPr>
              <w:t xml:space="preserve"> </w:t>
            </w:r>
          </w:p>
        </w:tc>
        <w:tc>
          <w:tcPr>
            <w:tcW w:w="4402" w:type="dxa"/>
          </w:tcPr>
          <w:p w14:paraId="61A32708" w14:textId="77777777" w:rsidR="0069733F" w:rsidRPr="00A71676" w:rsidRDefault="0069733F" w:rsidP="0008686B">
            <w:pPr>
              <w:pStyle w:val="ListParagraph"/>
              <w:numPr>
                <w:ilvl w:val="0"/>
                <w:numId w:val="8"/>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10</w:t>
            </w:r>
          </w:p>
          <w:p w14:paraId="3BD00FB0" w14:textId="7579EDC2" w:rsidR="00E84FD2" w:rsidRPr="00A71676" w:rsidRDefault="00E84FD2" w:rsidP="0008686B">
            <w:pPr>
              <w:pStyle w:val="ListParagraph"/>
              <w:numPr>
                <w:ilvl w:val="0"/>
                <w:numId w:val="8"/>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Pr="00A71676">
              <w:rPr>
                <w:b/>
                <w:bCs/>
                <w:color w:val="000000" w:themeColor="text1"/>
                <w:sz w:val="22"/>
                <w:szCs w:val="22"/>
              </w:rPr>
              <w:t xml:space="preserve">: </w:t>
            </w:r>
            <w:r w:rsidR="00E53ED8" w:rsidRPr="00A71676">
              <w:rPr>
                <w:b/>
                <w:bCs/>
                <w:color w:val="000000" w:themeColor="text1"/>
                <w:sz w:val="22"/>
                <w:szCs w:val="22"/>
              </w:rPr>
              <w:t>Nucor</w:t>
            </w:r>
          </w:p>
          <w:p w14:paraId="37F69EFE" w14:textId="406D09EF" w:rsidR="00E84FD2" w:rsidRPr="00A71676" w:rsidRDefault="005E0BD7" w:rsidP="00E84FD2">
            <w:pPr>
              <w:pStyle w:val="ListParagraph"/>
              <w:numPr>
                <w:ilvl w:val="0"/>
                <w:numId w:val="8"/>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10 </w:t>
            </w:r>
          </w:p>
          <w:p w14:paraId="2D93772E" w14:textId="28AA3171" w:rsidR="005D374B" w:rsidRPr="00A71676" w:rsidRDefault="005D374B" w:rsidP="00E84FD2">
            <w:pPr>
              <w:pStyle w:val="ListParagraph"/>
              <w:numPr>
                <w:ilvl w:val="0"/>
                <w:numId w:val="8"/>
              </w:numPr>
              <w:rPr>
                <w:b/>
                <w:bCs/>
                <w:color w:val="000000" w:themeColor="text1"/>
                <w:sz w:val="22"/>
                <w:szCs w:val="22"/>
              </w:rPr>
            </w:pPr>
            <w:r w:rsidRPr="001447E2">
              <w:rPr>
                <w:b/>
                <w:bCs/>
                <w:color w:val="000000" w:themeColor="text1"/>
                <w:sz w:val="22"/>
                <w:szCs w:val="22"/>
                <w:highlight w:val="yellow"/>
              </w:rPr>
              <w:t>Due 0</w:t>
            </w:r>
            <w:r w:rsidR="005B58FD" w:rsidRPr="001447E2">
              <w:rPr>
                <w:b/>
                <w:bCs/>
                <w:color w:val="000000" w:themeColor="text1"/>
                <w:sz w:val="22"/>
                <w:szCs w:val="22"/>
                <w:highlight w:val="yellow"/>
              </w:rPr>
              <w:t>4</w:t>
            </w:r>
            <w:r w:rsidRPr="001447E2">
              <w:rPr>
                <w:b/>
                <w:bCs/>
                <w:color w:val="000000" w:themeColor="text1"/>
                <w:sz w:val="22"/>
                <w:szCs w:val="22"/>
                <w:highlight w:val="yellow"/>
              </w:rPr>
              <w:t>/</w:t>
            </w:r>
            <w:r w:rsidR="00C85DA2" w:rsidRPr="001447E2">
              <w:rPr>
                <w:b/>
                <w:bCs/>
                <w:color w:val="000000" w:themeColor="text1"/>
                <w:sz w:val="22"/>
                <w:szCs w:val="22"/>
                <w:highlight w:val="yellow"/>
              </w:rPr>
              <w:t>13</w:t>
            </w:r>
            <w:r w:rsidRPr="001447E2">
              <w:rPr>
                <w:b/>
                <w:bCs/>
                <w:color w:val="000000" w:themeColor="text1"/>
                <w:sz w:val="22"/>
                <w:szCs w:val="22"/>
                <w:highlight w:val="yellow"/>
              </w:rPr>
              <w:t xml:space="preserve"> 11:59 PM</w:t>
            </w:r>
          </w:p>
        </w:tc>
      </w:tr>
      <w:tr w:rsidR="00AC1A59" w:rsidRPr="00AC1A59" w14:paraId="7D93A4CD" w14:textId="77777777" w:rsidTr="00D37864">
        <w:tc>
          <w:tcPr>
            <w:tcW w:w="1435" w:type="dxa"/>
            <w:shd w:val="clear" w:color="auto" w:fill="DBE5F1" w:themeFill="accent1" w:themeFillTint="33"/>
          </w:tcPr>
          <w:p w14:paraId="4BAA7B7F" w14:textId="02695656" w:rsidR="005D374B" w:rsidRPr="00C178B5" w:rsidRDefault="005D374B" w:rsidP="005D374B">
            <w:pPr>
              <w:rPr>
                <w:b/>
                <w:color w:val="000000" w:themeColor="text1"/>
                <w:sz w:val="22"/>
                <w:szCs w:val="22"/>
              </w:rPr>
            </w:pPr>
            <w:r w:rsidRPr="00C178B5">
              <w:rPr>
                <w:b/>
                <w:color w:val="000000" w:themeColor="text1"/>
                <w:sz w:val="22"/>
                <w:szCs w:val="22"/>
              </w:rPr>
              <w:t>Module 11</w:t>
            </w:r>
          </w:p>
          <w:p w14:paraId="66508B34" w14:textId="5613447A" w:rsidR="005D374B" w:rsidRPr="00C178B5" w:rsidRDefault="00072514" w:rsidP="005D374B">
            <w:pPr>
              <w:rPr>
                <w:b/>
                <w:color w:val="000000" w:themeColor="text1"/>
                <w:sz w:val="22"/>
                <w:szCs w:val="22"/>
                <w:highlight w:val="red"/>
              </w:rPr>
            </w:pPr>
            <w:r w:rsidRPr="00C178B5">
              <w:rPr>
                <w:b/>
                <w:color w:val="000000" w:themeColor="text1"/>
                <w:sz w:val="22"/>
                <w:szCs w:val="22"/>
              </w:rPr>
              <w:t>04/</w:t>
            </w:r>
            <w:r>
              <w:rPr>
                <w:b/>
                <w:color w:val="000000" w:themeColor="text1"/>
                <w:sz w:val="22"/>
                <w:szCs w:val="22"/>
              </w:rPr>
              <w:t>14-04/20</w:t>
            </w:r>
          </w:p>
        </w:tc>
        <w:tc>
          <w:tcPr>
            <w:tcW w:w="3240" w:type="dxa"/>
          </w:tcPr>
          <w:p w14:paraId="3AF94273" w14:textId="19198DCC" w:rsidR="005D374B" w:rsidRPr="00C178B5" w:rsidRDefault="00B57E84" w:rsidP="005D374B">
            <w:pPr>
              <w:pStyle w:val="ListParagraph"/>
              <w:numPr>
                <w:ilvl w:val="0"/>
                <w:numId w:val="11"/>
              </w:numPr>
              <w:rPr>
                <w:color w:val="000000" w:themeColor="text1"/>
                <w:sz w:val="22"/>
                <w:szCs w:val="22"/>
              </w:rPr>
            </w:pPr>
            <w:r>
              <w:rPr>
                <w:color w:val="000000" w:themeColor="text1"/>
                <w:sz w:val="22"/>
                <w:szCs w:val="22"/>
              </w:rPr>
              <w:t>Managing internal operations</w:t>
            </w:r>
            <w:r w:rsidR="00805DB6">
              <w:rPr>
                <w:color w:val="000000" w:themeColor="text1"/>
                <w:sz w:val="22"/>
                <w:szCs w:val="22"/>
              </w:rPr>
              <w:t xml:space="preserve"> in the global world</w:t>
            </w:r>
          </w:p>
        </w:tc>
        <w:tc>
          <w:tcPr>
            <w:tcW w:w="4050" w:type="dxa"/>
          </w:tcPr>
          <w:p w14:paraId="1BFC3CD0" w14:textId="77777777" w:rsidR="00B57E84" w:rsidRDefault="00B57E84" w:rsidP="005D374B">
            <w:pPr>
              <w:pStyle w:val="ListParagraph"/>
              <w:numPr>
                <w:ilvl w:val="0"/>
                <w:numId w:val="11"/>
              </w:numPr>
              <w:ind w:right="144"/>
              <w:rPr>
                <w:color w:val="000000" w:themeColor="text1"/>
                <w:spacing w:val="-1"/>
                <w:sz w:val="22"/>
                <w:szCs w:val="22"/>
              </w:rPr>
            </w:pPr>
            <w:r>
              <w:rPr>
                <w:color w:val="000000" w:themeColor="text1"/>
                <w:spacing w:val="-1"/>
                <w:sz w:val="22"/>
                <w:szCs w:val="22"/>
              </w:rPr>
              <w:t>Business process management</w:t>
            </w:r>
          </w:p>
          <w:p w14:paraId="7E8AF6C8" w14:textId="77777777" w:rsidR="007B0E0E" w:rsidRDefault="00B57E84" w:rsidP="007B0E0E">
            <w:pPr>
              <w:pStyle w:val="ListParagraph"/>
              <w:numPr>
                <w:ilvl w:val="0"/>
                <w:numId w:val="11"/>
              </w:numPr>
              <w:ind w:right="144"/>
              <w:rPr>
                <w:color w:val="000000" w:themeColor="text1"/>
                <w:spacing w:val="-1"/>
                <w:sz w:val="22"/>
                <w:szCs w:val="22"/>
              </w:rPr>
            </w:pPr>
            <w:r>
              <w:rPr>
                <w:color w:val="000000" w:themeColor="text1"/>
                <w:spacing w:val="-1"/>
                <w:sz w:val="22"/>
                <w:szCs w:val="22"/>
              </w:rPr>
              <w:t>Rewards and incentives</w:t>
            </w:r>
          </w:p>
          <w:p w14:paraId="3B58672E" w14:textId="0F80575A" w:rsidR="007B0E0E" w:rsidRPr="007B0E0E" w:rsidRDefault="007B0E0E" w:rsidP="007B0E0E">
            <w:pPr>
              <w:pStyle w:val="ListParagraph"/>
              <w:numPr>
                <w:ilvl w:val="0"/>
                <w:numId w:val="11"/>
              </w:numPr>
              <w:ind w:right="144"/>
              <w:rPr>
                <w:color w:val="000000" w:themeColor="text1"/>
                <w:spacing w:val="-1"/>
                <w:sz w:val="22"/>
                <w:szCs w:val="22"/>
              </w:rPr>
            </w:pPr>
            <w:r>
              <w:rPr>
                <w:color w:val="000000" w:themeColor="text1"/>
                <w:spacing w:val="-1"/>
                <w:sz w:val="22"/>
                <w:szCs w:val="22"/>
              </w:rPr>
              <w:t xml:space="preserve">Managing </w:t>
            </w:r>
            <w:r w:rsidR="00845A15">
              <w:rPr>
                <w:color w:val="000000" w:themeColor="text1"/>
                <w:spacing w:val="-1"/>
                <w:sz w:val="22"/>
                <w:szCs w:val="22"/>
              </w:rPr>
              <w:t xml:space="preserve">international </w:t>
            </w:r>
            <w:r>
              <w:rPr>
                <w:color w:val="000000" w:themeColor="text1"/>
                <w:spacing w:val="-1"/>
                <w:sz w:val="22"/>
                <w:szCs w:val="22"/>
              </w:rPr>
              <w:t>operations</w:t>
            </w:r>
            <w:r w:rsidR="00845A15">
              <w:rPr>
                <w:color w:val="000000" w:themeColor="text1"/>
                <w:spacing w:val="-1"/>
                <w:sz w:val="22"/>
                <w:szCs w:val="22"/>
              </w:rPr>
              <w:t xml:space="preserve"> (Starbucks)</w:t>
            </w:r>
          </w:p>
        </w:tc>
        <w:tc>
          <w:tcPr>
            <w:tcW w:w="1980" w:type="dxa"/>
          </w:tcPr>
          <w:p w14:paraId="31163106" w14:textId="77777777" w:rsidR="005D374B" w:rsidRPr="00C178B5" w:rsidRDefault="005D374B" w:rsidP="005D374B">
            <w:pPr>
              <w:pStyle w:val="ListParagraph"/>
              <w:numPr>
                <w:ilvl w:val="0"/>
                <w:numId w:val="6"/>
              </w:numPr>
              <w:rPr>
                <w:color w:val="000000" w:themeColor="text1"/>
                <w:sz w:val="22"/>
                <w:szCs w:val="22"/>
              </w:rPr>
            </w:pPr>
            <w:r w:rsidRPr="00C178B5">
              <w:rPr>
                <w:color w:val="000000" w:themeColor="text1"/>
                <w:sz w:val="22"/>
                <w:szCs w:val="22"/>
              </w:rPr>
              <w:t>Ch 11</w:t>
            </w:r>
          </w:p>
          <w:p w14:paraId="07771996" w14:textId="3F13A9F8" w:rsidR="005D374B" w:rsidRPr="00C178B5" w:rsidRDefault="00907EAE" w:rsidP="005D374B">
            <w:pPr>
              <w:pStyle w:val="ListParagraph"/>
              <w:numPr>
                <w:ilvl w:val="0"/>
                <w:numId w:val="6"/>
              </w:numPr>
              <w:rPr>
                <w:color w:val="000000" w:themeColor="text1"/>
                <w:sz w:val="22"/>
                <w:szCs w:val="22"/>
              </w:rPr>
            </w:pPr>
            <w:r>
              <w:rPr>
                <w:color w:val="000000" w:themeColor="text1"/>
                <w:spacing w:val="-1"/>
                <w:sz w:val="22"/>
                <w:szCs w:val="22"/>
              </w:rPr>
              <w:t>Case Starbucks</w:t>
            </w:r>
            <w:r w:rsidR="005D374B" w:rsidRPr="00C178B5">
              <w:rPr>
                <w:color w:val="000000" w:themeColor="text1"/>
                <w:spacing w:val="-1"/>
                <w:sz w:val="22"/>
                <w:szCs w:val="22"/>
              </w:rPr>
              <w:t xml:space="preserve"> </w:t>
            </w:r>
          </w:p>
        </w:tc>
        <w:tc>
          <w:tcPr>
            <w:tcW w:w="4402" w:type="dxa"/>
          </w:tcPr>
          <w:p w14:paraId="719FD043" w14:textId="77777777" w:rsidR="0069733F" w:rsidRPr="00A71676" w:rsidRDefault="0069733F" w:rsidP="001B44CD">
            <w:pPr>
              <w:pStyle w:val="ListParagraph"/>
              <w:numPr>
                <w:ilvl w:val="0"/>
                <w:numId w:val="6"/>
              </w:numPr>
              <w:rPr>
                <w:b/>
                <w:bCs/>
                <w:color w:val="000000" w:themeColor="text1"/>
                <w:sz w:val="22"/>
                <w:szCs w:val="22"/>
              </w:rPr>
            </w:pPr>
            <w:proofErr w:type="spellStart"/>
            <w:r w:rsidRPr="00A71676">
              <w:rPr>
                <w:b/>
                <w:bCs/>
                <w:color w:val="000000" w:themeColor="text1"/>
                <w:sz w:val="22"/>
                <w:szCs w:val="22"/>
              </w:rPr>
              <w:t>Smartbook</w:t>
            </w:r>
            <w:proofErr w:type="spellEnd"/>
            <w:r w:rsidRPr="00A71676">
              <w:rPr>
                <w:b/>
                <w:bCs/>
                <w:color w:val="000000" w:themeColor="text1"/>
                <w:sz w:val="22"/>
                <w:szCs w:val="22"/>
              </w:rPr>
              <w:t xml:space="preserve"> 11</w:t>
            </w:r>
          </w:p>
          <w:p w14:paraId="56944947" w14:textId="02362115" w:rsidR="00E84FD2" w:rsidRPr="00A71676" w:rsidRDefault="00E84FD2" w:rsidP="001B44CD">
            <w:pPr>
              <w:pStyle w:val="ListParagraph"/>
              <w:numPr>
                <w:ilvl w:val="0"/>
                <w:numId w:val="6"/>
              </w:numPr>
              <w:rPr>
                <w:b/>
                <w:bCs/>
                <w:color w:val="000000" w:themeColor="text1"/>
                <w:sz w:val="22"/>
                <w:szCs w:val="22"/>
              </w:rPr>
            </w:pPr>
            <w:r w:rsidRPr="00A71676">
              <w:rPr>
                <w:b/>
                <w:bCs/>
                <w:color w:val="000000" w:themeColor="text1"/>
                <w:sz w:val="22"/>
                <w:szCs w:val="22"/>
              </w:rPr>
              <w:t>C</w:t>
            </w:r>
            <w:r w:rsidR="00E53ED8" w:rsidRPr="00A71676">
              <w:rPr>
                <w:b/>
                <w:bCs/>
                <w:color w:val="000000" w:themeColor="text1"/>
                <w:sz w:val="22"/>
                <w:szCs w:val="22"/>
              </w:rPr>
              <w:t>E</w:t>
            </w:r>
            <w:r w:rsidRPr="00A71676">
              <w:rPr>
                <w:b/>
                <w:bCs/>
                <w:color w:val="000000" w:themeColor="text1"/>
                <w:sz w:val="22"/>
                <w:szCs w:val="22"/>
              </w:rPr>
              <w:t xml:space="preserve">: </w:t>
            </w:r>
            <w:r w:rsidR="004C5367" w:rsidRPr="00A71676">
              <w:rPr>
                <w:b/>
                <w:bCs/>
                <w:color w:val="000000" w:themeColor="text1"/>
                <w:sz w:val="22"/>
                <w:szCs w:val="22"/>
              </w:rPr>
              <w:t>Starbucks</w:t>
            </w:r>
          </w:p>
          <w:p w14:paraId="11CC1777" w14:textId="7B8F3F9C" w:rsidR="00E84FD2" w:rsidRPr="00A71676" w:rsidRDefault="005E0BD7" w:rsidP="00E84FD2">
            <w:pPr>
              <w:pStyle w:val="ListParagraph"/>
              <w:numPr>
                <w:ilvl w:val="0"/>
                <w:numId w:val="6"/>
              </w:numPr>
              <w:rPr>
                <w:b/>
                <w:bCs/>
                <w:color w:val="000000" w:themeColor="text1"/>
                <w:sz w:val="22"/>
                <w:szCs w:val="22"/>
              </w:rPr>
            </w:pPr>
            <w:r w:rsidRPr="00A71676">
              <w:rPr>
                <w:b/>
                <w:bCs/>
                <w:color w:val="000000" w:themeColor="text1"/>
                <w:sz w:val="22"/>
                <w:szCs w:val="22"/>
              </w:rPr>
              <w:t xml:space="preserve">Assessment </w:t>
            </w:r>
            <w:r w:rsidR="00E84FD2" w:rsidRPr="00A71676">
              <w:rPr>
                <w:b/>
                <w:bCs/>
                <w:color w:val="000000" w:themeColor="text1"/>
                <w:sz w:val="22"/>
                <w:szCs w:val="22"/>
              </w:rPr>
              <w:t xml:space="preserve">11 </w:t>
            </w:r>
          </w:p>
          <w:p w14:paraId="204E7964" w14:textId="79F785CA" w:rsidR="005D374B" w:rsidRPr="00A71676" w:rsidRDefault="005D374B" w:rsidP="00E84FD2">
            <w:pPr>
              <w:pStyle w:val="ListParagraph"/>
              <w:numPr>
                <w:ilvl w:val="0"/>
                <w:numId w:val="6"/>
              </w:numPr>
              <w:rPr>
                <w:b/>
                <w:bCs/>
                <w:color w:val="000000" w:themeColor="text1"/>
                <w:sz w:val="22"/>
                <w:szCs w:val="22"/>
              </w:rPr>
            </w:pPr>
            <w:r w:rsidRPr="001447E2">
              <w:rPr>
                <w:b/>
                <w:bCs/>
                <w:color w:val="000000" w:themeColor="text1"/>
                <w:sz w:val="22"/>
                <w:szCs w:val="22"/>
                <w:highlight w:val="yellow"/>
              </w:rPr>
              <w:t>Due 04/</w:t>
            </w:r>
            <w:r w:rsidR="00C85DA2" w:rsidRPr="001447E2">
              <w:rPr>
                <w:b/>
                <w:bCs/>
                <w:color w:val="000000" w:themeColor="text1"/>
                <w:sz w:val="22"/>
                <w:szCs w:val="22"/>
                <w:highlight w:val="yellow"/>
              </w:rPr>
              <w:t>20</w:t>
            </w:r>
            <w:r w:rsidRPr="001447E2">
              <w:rPr>
                <w:b/>
                <w:bCs/>
                <w:color w:val="000000" w:themeColor="text1"/>
                <w:sz w:val="22"/>
                <w:szCs w:val="22"/>
                <w:highlight w:val="yellow"/>
              </w:rPr>
              <w:t xml:space="preserve"> 11:59 PM</w:t>
            </w:r>
          </w:p>
        </w:tc>
      </w:tr>
      <w:tr w:rsidR="00AC1A59" w:rsidRPr="00AC1A59" w14:paraId="1488A201" w14:textId="77777777" w:rsidTr="00D37864">
        <w:tc>
          <w:tcPr>
            <w:tcW w:w="1435" w:type="dxa"/>
            <w:tcBorders>
              <w:bottom w:val="single" w:sz="4" w:space="0" w:color="000000" w:themeColor="text1"/>
            </w:tcBorders>
            <w:shd w:val="clear" w:color="auto" w:fill="FBD4B4" w:themeFill="accent6" w:themeFillTint="66"/>
          </w:tcPr>
          <w:p w14:paraId="29BF618A" w14:textId="7933C982" w:rsidR="006F6FFD" w:rsidRPr="00F83DE0" w:rsidRDefault="00AC1A59" w:rsidP="005D374B">
            <w:pPr>
              <w:rPr>
                <w:b/>
                <w:color w:val="0D0D0D" w:themeColor="text1" w:themeTint="F2"/>
                <w:sz w:val="22"/>
                <w:szCs w:val="22"/>
              </w:rPr>
            </w:pPr>
            <w:r w:rsidRPr="00F83DE0">
              <w:rPr>
                <w:b/>
                <w:color w:val="0D0D0D" w:themeColor="text1" w:themeTint="F2"/>
                <w:sz w:val="22"/>
                <w:szCs w:val="22"/>
              </w:rPr>
              <w:t xml:space="preserve">Test </w:t>
            </w:r>
            <w:r w:rsidR="006F6FFD" w:rsidRPr="00F83DE0">
              <w:rPr>
                <w:b/>
                <w:color w:val="0D0D0D" w:themeColor="text1" w:themeTint="F2"/>
                <w:sz w:val="22"/>
                <w:szCs w:val="22"/>
              </w:rPr>
              <w:t>2</w:t>
            </w:r>
          </w:p>
          <w:p w14:paraId="1A36F448" w14:textId="5C5FC0E9" w:rsidR="006F6FFD" w:rsidRPr="00F83DE0" w:rsidRDefault="006F6FFD" w:rsidP="005D374B">
            <w:pPr>
              <w:rPr>
                <w:b/>
                <w:color w:val="0D0D0D" w:themeColor="text1" w:themeTint="F2"/>
                <w:sz w:val="22"/>
                <w:szCs w:val="22"/>
              </w:rPr>
            </w:pPr>
            <w:r w:rsidRPr="00F83DE0">
              <w:rPr>
                <w:b/>
                <w:color w:val="0D0D0D" w:themeColor="text1" w:themeTint="F2"/>
                <w:sz w:val="22"/>
                <w:szCs w:val="22"/>
              </w:rPr>
              <w:t>04/</w:t>
            </w:r>
            <w:r w:rsidR="00797FB5" w:rsidRPr="00F83DE0">
              <w:rPr>
                <w:b/>
                <w:color w:val="0D0D0D" w:themeColor="text1" w:themeTint="F2"/>
                <w:sz w:val="22"/>
                <w:szCs w:val="22"/>
              </w:rPr>
              <w:t>2</w:t>
            </w:r>
            <w:r w:rsidR="005B58FD" w:rsidRPr="00F83DE0">
              <w:rPr>
                <w:b/>
                <w:color w:val="0D0D0D" w:themeColor="text1" w:themeTint="F2"/>
                <w:sz w:val="22"/>
                <w:szCs w:val="22"/>
              </w:rPr>
              <w:t>1</w:t>
            </w:r>
            <w:r w:rsidRPr="00F83DE0">
              <w:rPr>
                <w:b/>
                <w:color w:val="0D0D0D" w:themeColor="text1" w:themeTint="F2"/>
                <w:sz w:val="22"/>
                <w:szCs w:val="22"/>
              </w:rPr>
              <w:t>-04/2</w:t>
            </w:r>
            <w:r w:rsidR="005B58FD" w:rsidRPr="00F83DE0">
              <w:rPr>
                <w:b/>
                <w:color w:val="0D0D0D" w:themeColor="text1" w:themeTint="F2"/>
                <w:sz w:val="22"/>
                <w:szCs w:val="22"/>
              </w:rPr>
              <w:t>7</w:t>
            </w:r>
            <w:r w:rsidRPr="00F83DE0">
              <w:rPr>
                <w:b/>
                <w:color w:val="0D0D0D" w:themeColor="text1" w:themeTint="F2"/>
                <w:sz w:val="22"/>
                <w:szCs w:val="22"/>
              </w:rPr>
              <w:t xml:space="preserve"> </w:t>
            </w:r>
          </w:p>
        </w:tc>
        <w:tc>
          <w:tcPr>
            <w:tcW w:w="3240" w:type="dxa"/>
            <w:tcBorders>
              <w:bottom w:val="single" w:sz="4" w:space="0" w:color="000000" w:themeColor="text1"/>
            </w:tcBorders>
            <w:shd w:val="clear" w:color="auto" w:fill="FBD4B4" w:themeFill="accent6" w:themeFillTint="66"/>
          </w:tcPr>
          <w:p w14:paraId="49463962" w14:textId="5D002CC4" w:rsidR="006F6FFD" w:rsidRPr="00F83DE0" w:rsidRDefault="00F83DE0" w:rsidP="00F83DE0">
            <w:pPr>
              <w:pStyle w:val="ListParagraph"/>
              <w:numPr>
                <w:ilvl w:val="0"/>
                <w:numId w:val="37"/>
              </w:numPr>
              <w:rPr>
                <w:color w:val="0D0D0D" w:themeColor="text1" w:themeTint="F2"/>
                <w:sz w:val="22"/>
                <w:szCs w:val="22"/>
              </w:rPr>
            </w:pPr>
            <w:r>
              <w:rPr>
                <w:color w:val="0D0D0D" w:themeColor="text1" w:themeTint="F2"/>
                <w:sz w:val="22"/>
                <w:szCs w:val="22"/>
              </w:rPr>
              <w:t>Test</w:t>
            </w:r>
          </w:p>
        </w:tc>
        <w:tc>
          <w:tcPr>
            <w:tcW w:w="4050" w:type="dxa"/>
            <w:tcBorders>
              <w:bottom w:val="single" w:sz="4" w:space="0" w:color="000000" w:themeColor="text1"/>
            </w:tcBorders>
            <w:shd w:val="clear" w:color="auto" w:fill="FBD4B4" w:themeFill="accent6" w:themeFillTint="66"/>
          </w:tcPr>
          <w:p w14:paraId="26144C87" w14:textId="1B20285D" w:rsidR="006F6FFD" w:rsidRPr="00AC1A59" w:rsidRDefault="001447E2" w:rsidP="001447E2">
            <w:pPr>
              <w:pStyle w:val="ListParagraph"/>
              <w:numPr>
                <w:ilvl w:val="0"/>
                <w:numId w:val="34"/>
              </w:numPr>
              <w:rPr>
                <w:color w:val="FF0000"/>
                <w:sz w:val="22"/>
                <w:szCs w:val="22"/>
              </w:rPr>
            </w:pPr>
            <w:r>
              <w:rPr>
                <w:color w:val="000000" w:themeColor="text1"/>
                <w:sz w:val="22"/>
                <w:szCs w:val="22"/>
              </w:rPr>
              <w:t>Test 2</w:t>
            </w:r>
          </w:p>
        </w:tc>
        <w:tc>
          <w:tcPr>
            <w:tcW w:w="1980" w:type="dxa"/>
            <w:tcBorders>
              <w:bottom w:val="single" w:sz="4" w:space="0" w:color="000000" w:themeColor="text1"/>
            </w:tcBorders>
            <w:shd w:val="clear" w:color="auto" w:fill="FBD4B4" w:themeFill="accent6" w:themeFillTint="66"/>
          </w:tcPr>
          <w:p w14:paraId="73C8AE68" w14:textId="6EA1E4A1" w:rsidR="006F6FFD" w:rsidRPr="00C178B5" w:rsidRDefault="005B58FD" w:rsidP="005B58FD">
            <w:pPr>
              <w:pStyle w:val="ListParagraph"/>
              <w:numPr>
                <w:ilvl w:val="0"/>
                <w:numId w:val="30"/>
              </w:numPr>
              <w:rPr>
                <w:color w:val="000000" w:themeColor="text1"/>
                <w:sz w:val="22"/>
                <w:szCs w:val="22"/>
              </w:rPr>
            </w:pPr>
            <w:r>
              <w:rPr>
                <w:color w:val="000000" w:themeColor="text1"/>
                <w:sz w:val="22"/>
                <w:szCs w:val="22"/>
              </w:rPr>
              <w:t xml:space="preserve">Ch </w:t>
            </w:r>
            <w:r w:rsidR="00BC5A3E">
              <w:rPr>
                <w:color w:val="000000" w:themeColor="text1"/>
                <w:sz w:val="22"/>
                <w:szCs w:val="22"/>
              </w:rPr>
              <w:t>7-1</w:t>
            </w:r>
            <w:r w:rsidR="00072514">
              <w:rPr>
                <w:color w:val="000000" w:themeColor="text1"/>
                <w:sz w:val="22"/>
                <w:szCs w:val="22"/>
              </w:rPr>
              <w:t>1</w:t>
            </w:r>
          </w:p>
        </w:tc>
        <w:tc>
          <w:tcPr>
            <w:tcW w:w="4402" w:type="dxa"/>
            <w:tcBorders>
              <w:bottom w:val="single" w:sz="4" w:space="0" w:color="000000" w:themeColor="text1"/>
            </w:tcBorders>
            <w:shd w:val="clear" w:color="auto" w:fill="FBD4B4" w:themeFill="accent6" w:themeFillTint="66"/>
          </w:tcPr>
          <w:p w14:paraId="1FE3A388" w14:textId="77777777" w:rsidR="00A71676" w:rsidRDefault="00A71676" w:rsidP="0041422D">
            <w:pPr>
              <w:pStyle w:val="ListParagraph"/>
              <w:numPr>
                <w:ilvl w:val="0"/>
                <w:numId w:val="11"/>
              </w:numPr>
              <w:rPr>
                <w:b/>
                <w:bCs/>
                <w:color w:val="000000" w:themeColor="text1"/>
                <w:sz w:val="22"/>
                <w:szCs w:val="22"/>
              </w:rPr>
            </w:pPr>
            <w:r>
              <w:rPr>
                <w:b/>
                <w:bCs/>
                <w:color w:val="000000" w:themeColor="text1"/>
                <w:sz w:val="22"/>
                <w:szCs w:val="22"/>
              </w:rPr>
              <w:t>Test 2</w:t>
            </w:r>
          </w:p>
          <w:p w14:paraId="74D7C40A" w14:textId="065B5777" w:rsidR="006F6FFD" w:rsidRPr="00A71676" w:rsidRDefault="00A71676" w:rsidP="00A71676">
            <w:pPr>
              <w:pStyle w:val="ListParagraph"/>
              <w:ind w:left="360"/>
              <w:rPr>
                <w:b/>
                <w:bCs/>
                <w:color w:val="000000" w:themeColor="text1"/>
                <w:sz w:val="22"/>
                <w:szCs w:val="22"/>
              </w:rPr>
            </w:pPr>
            <w:r w:rsidRPr="001447E2">
              <w:rPr>
                <w:b/>
                <w:bCs/>
                <w:color w:val="000000" w:themeColor="text1"/>
                <w:sz w:val="22"/>
                <w:szCs w:val="22"/>
                <w:highlight w:val="yellow"/>
              </w:rPr>
              <w:t xml:space="preserve">Available from </w:t>
            </w:r>
            <w:r w:rsidR="00AF7ECC" w:rsidRPr="001447E2">
              <w:rPr>
                <w:b/>
                <w:bCs/>
                <w:color w:val="000000" w:themeColor="text1"/>
                <w:sz w:val="22"/>
                <w:szCs w:val="22"/>
                <w:highlight w:val="yellow"/>
              </w:rPr>
              <w:t>04/2</w:t>
            </w:r>
            <w:r w:rsidR="005B58FD" w:rsidRPr="001447E2">
              <w:rPr>
                <w:b/>
                <w:bCs/>
                <w:color w:val="000000" w:themeColor="text1"/>
                <w:sz w:val="22"/>
                <w:szCs w:val="22"/>
                <w:highlight w:val="yellow"/>
              </w:rPr>
              <w:t>1</w:t>
            </w:r>
            <w:r w:rsidR="00AF7ECC" w:rsidRPr="001447E2">
              <w:rPr>
                <w:b/>
                <w:bCs/>
                <w:color w:val="000000" w:themeColor="text1"/>
                <w:sz w:val="22"/>
                <w:szCs w:val="22"/>
                <w:highlight w:val="yellow"/>
              </w:rPr>
              <w:t xml:space="preserve"> 10 AM-04/2</w:t>
            </w:r>
            <w:r w:rsidR="005B58FD" w:rsidRPr="001447E2">
              <w:rPr>
                <w:b/>
                <w:bCs/>
                <w:color w:val="000000" w:themeColor="text1"/>
                <w:sz w:val="22"/>
                <w:szCs w:val="22"/>
                <w:highlight w:val="yellow"/>
              </w:rPr>
              <w:t>7</w:t>
            </w:r>
            <w:r w:rsidR="00AF7ECC" w:rsidRPr="001447E2">
              <w:rPr>
                <w:b/>
                <w:bCs/>
                <w:color w:val="000000" w:themeColor="text1"/>
                <w:sz w:val="22"/>
                <w:szCs w:val="22"/>
                <w:highlight w:val="yellow"/>
              </w:rPr>
              <w:t xml:space="preserve"> 11:59 PM</w:t>
            </w:r>
          </w:p>
        </w:tc>
      </w:tr>
    </w:tbl>
    <w:p w14:paraId="5DA4DC16" w14:textId="3EFFB1F7" w:rsidR="00E8507F" w:rsidRDefault="00E8507F" w:rsidP="00E8507F">
      <w:pPr>
        <w:jc w:val="both"/>
        <w:rPr>
          <w:b/>
          <w:sz w:val="24"/>
          <w:szCs w:val="24"/>
        </w:rPr>
        <w:sectPr w:rsidR="00E8507F" w:rsidSect="00C56F90">
          <w:footerReference w:type="default" r:id="rId8"/>
          <w:pgSz w:w="15840" w:h="12240" w:orient="landscape"/>
          <w:pgMar w:top="720" w:right="720" w:bottom="720" w:left="720" w:header="720" w:footer="720" w:gutter="0"/>
          <w:cols w:space="720"/>
          <w:docGrid w:linePitch="360"/>
        </w:sectPr>
      </w:pPr>
    </w:p>
    <w:p w14:paraId="7FA203E4" w14:textId="073537FB" w:rsidR="00666220" w:rsidRDefault="00D7080A" w:rsidP="00183A9B">
      <w:pPr>
        <w:rPr>
          <w:b/>
          <w:sz w:val="24"/>
          <w:szCs w:val="24"/>
        </w:rPr>
      </w:pPr>
      <w:r>
        <w:rPr>
          <w:b/>
          <w:sz w:val="24"/>
          <w:szCs w:val="24"/>
        </w:rPr>
        <w:lastRenderedPageBreak/>
        <w:t xml:space="preserve">PROFESSOR </w:t>
      </w:r>
      <w:r w:rsidR="00183A9B">
        <w:rPr>
          <w:b/>
          <w:sz w:val="24"/>
          <w:szCs w:val="24"/>
        </w:rPr>
        <w:t xml:space="preserve">CONTACT </w:t>
      </w:r>
      <w:r w:rsidR="00183A9B" w:rsidRPr="00970E39">
        <w:rPr>
          <w:b/>
          <w:sz w:val="24"/>
          <w:szCs w:val="24"/>
        </w:rPr>
        <w:t>INFORMATION</w:t>
      </w:r>
    </w:p>
    <w:p w14:paraId="0AA7C289" w14:textId="77777777" w:rsidR="00666220" w:rsidRDefault="00666220" w:rsidP="00183A9B">
      <w:pPr>
        <w:rPr>
          <w:b/>
          <w:sz w:val="24"/>
          <w:szCs w:val="24"/>
        </w:rPr>
      </w:pPr>
    </w:p>
    <w:p w14:paraId="44BB94D4" w14:textId="051B6F34" w:rsidR="00183A9B" w:rsidRPr="00BA1734" w:rsidRDefault="003C2B92" w:rsidP="00666220">
      <w:pPr>
        <w:ind w:firstLine="720"/>
        <w:rPr>
          <w:sz w:val="24"/>
          <w:szCs w:val="24"/>
          <w:lang w:val="fi-FI"/>
        </w:rPr>
      </w:pPr>
      <w:proofErr w:type="spellStart"/>
      <w:r w:rsidRPr="00BA1734">
        <w:rPr>
          <w:sz w:val="24"/>
          <w:szCs w:val="24"/>
          <w:lang w:val="fi-FI"/>
        </w:rPr>
        <w:t>Professor</w:t>
      </w:r>
      <w:proofErr w:type="spellEnd"/>
      <w:r w:rsidR="00490BAB" w:rsidRPr="00BA1734">
        <w:rPr>
          <w:sz w:val="24"/>
          <w:szCs w:val="24"/>
          <w:lang w:val="fi-FI"/>
        </w:rPr>
        <w:t xml:space="preserve"> Riikka M Sarala, </w:t>
      </w:r>
      <w:hyperlink r:id="rId9" w:history="1">
        <w:r w:rsidR="00C95286" w:rsidRPr="00BA1734">
          <w:rPr>
            <w:rStyle w:val="Hyperlink"/>
            <w:sz w:val="24"/>
            <w:szCs w:val="24"/>
            <w:lang w:val="fi-FI"/>
          </w:rPr>
          <w:t>rmsarala@uncg.edu</w:t>
        </w:r>
      </w:hyperlink>
    </w:p>
    <w:p w14:paraId="3BFF80D6" w14:textId="77777777" w:rsidR="00C95286" w:rsidRPr="00BA1734" w:rsidRDefault="00C95286" w:rsidP="00666220">
      <w:pPr>
        <w:ind w:firstLine="720"/>
        <w:rPr>
          <w:sz w:val="24"/>
          <w:szCs w:val="24"/>
          <w:lang w:val="fi-FI"/>
        </w:rPr>
      </w:pPr>
    </w:p>
    <w:p w14:paraId="5CC15F77" w14:textId="5D69F9E8" w:rsidR="00C95286" w:rsidRPr="00C95286" w:rsidRDefault="00C95286" w:rsidP="00C95286">
      <w:pPr>
        <w:ind w:left="720"/>
        <w:rPr>
          <w:sz w:val="24"/>
          <w:szCs w:val="24"/>
        </w:rPr>
      </w:pPr>
      <w:r w:rsidRPr="00C95286">
        <w:rPr>
          <w:sz w:val="24"/>
          <w:szCs w:val="24"/>
        </w:rPr>
        <w:t>O</w:t>
      </w:r>
      <w:r>
        <w:rPr>
          <w:sz w:val="24"/>
          <w:szCs w:val="24"/>
        </w:rPr>
        <w:t>nline o</w:t>
      </w:r>
      <w:r w:rsidRPr="00C95286">
        <w:rPr>
          <w:sz w:val="24"/>
          <w:szCs w:val="24"/>
        </w:rPr>
        <w:t xml:space="preserve">ffice hours: </w:t>
      </w:r>
      <w:r w:rsidR="00D472A8">
        <w:rPr>
          <w:sz w:val="24"/>
          <w:szCs w:val="24"/>
        </w:rPr>
        <w:t>B</w:t>
      </w:r>
      <w:r w:rsidRPr="00C95286">
        <w:rPr>
          <w:sz w:val="24"/>
          <w:szCs w:val="24"/>
        </w:rPr>
        <w:t xml:space="preserve">y </w:t>
      </w:r>
      <w:r>
        <w:rPr>
          <w:sz w:val="24"/>
          <w:szCs w:val="24"/>
        </w:rPr>
        <w:t xml:space="preserve">appointment </w:t>
      </w:r>
    </w:p>
    <w:p w14:paraId="6B4964E0" w14:textId="77777777" w:rsidR="00183A9B" w:rsidRPr="00C95286" w:rsidRDefault="00183A9B" w:rsidP="00183A9B">
      <w:pPr>
        <w:rPr>
          <w:sz w:val="24"/>
          <w:szCs w:val="24"/>
        </w:rPr>
      </w:pPr>
    </w:p>
    <w:p w14:paraId="1113B13A" w14:textId="639F84C6" w:rsidR="00666220" w:rsidRDefault="002A1985" w:rsidP="00183A9B">
      <w:pPr>
        <w:rPr>
          <w:b/>
          <w:bCs/>
          <w:sz w:val="24"/>
          <w:szCs w:val="24"/>
        </w:rPr>
      </w:pPr>
      <w:r>
        <w:rPr>
          <w:b/>
          <w:bCs/>
          <w:sz w:val="24"/>
          <w:szCs w:val="24"/>
        </w:rPr>
        <w:t>COURSE</w:t>
      </w:r>
      <w:r w:rsidR="00666220">
        <w:rPr>
          <w:b/>
          <w:bCs/>
          <w:sz w:val="24"/>
          <w:szCs w:val="24"/>
        </w:rPr>
        <w:t xml:space="preserve"> DESCRIPTION</w:t>
      </w:r>
    </w:p>
    <w:p w14:paraId="6400A2CF" w14:textId="77777777" w:rsidR="00666220" w:rsidRDefault="00666220" w:rsidP="00183A9B">
      <w:pPr>
        <w:rPr>
          <w:b/>
          <w:bCs/>
          <w:sz w:val="24"/>
          <w:szCs w:val="24"/>
        </w:rPr>
      </w:pPr>
    </w:p>
    <w:p w14:paraId="79AFD9BC" w14:textId="3AE3DA3F" w:rsidR="00183A9B" w:rsidRPr="00970E39" w:rsidRDefault="00E84FD2" w:rsidP="00666220">
      <w:pPr>
        <w:ind w:left="720"/>
        <w:rPr>
          <w:sz w:val="24"/>
          <w:szCs w:val="24"/>
        </w:rPr>
      </w:pPr>
      <w:r>
        <w:rPr>
          <w:bCs/>
          <w:sz w:val="24"/>
          <w:szCs w:val="24"/>
        </w:rPr>
        <w:t>This course e</w:t>
      </w:r>
      <w:r w:rsidR="00183A9B" w:rsidRPr="00970E39">
        <w:rPr>
          <w:bCs/>
          <w:sz w:val="24"/>
          <w:szCs w:val="24"/>
        </w:rPr>
        <w:t>xamines key frameworks and theories in international strategy and their application to strategy practice and research.</w:t>
      </w:r>
    </w:p>
    <w:p w14:paraId="6A4104F2" w14:textId="77777777" w:rsidR="00183A9B" w:rsidRPr="00970E39" w:rsidRDefault="00183A9B" w:rsidP="00183A9B">
      <w:pPr>
        <w:rPr>
          <w:sz w:val="24"/>
          <w:szCs w:val="24"/>
        </w:rPr>
      </w:pPr>
    </w:p>
    <w:p w14:paraId="5B67974C" w14:textId="77777777" w:rsidR="00183A9B" w:rsidRPr="00970E39" w:rsidRDefault="00183A9B" w:rsidP="00183A9B">
      <w:pPr>
        <w:rPr>
          <w:b/>
          <w:sz w:val="24"/>
          <w:szCs w:val="24"/>
        </w:rPr>
      </w:pPr>
      <w:r w:rsidRPr="00970E39">
        <w:rPr>
          <w:b/>
          <w:sz w:val="24"/>
          <w:szCs w:val="24"/>
        </w:rPr>
        <w:t xml:space="preserve">STUDENT LEARNING OUTCOMES: </w:t>
      </w:r>
    </w:p>
    <w:p w14:paraId="30242137" w14:textId="77777777" w:rsidR="00183A9B" w:rsidRPr="00970E39" w:rsidRDefault="00183A9B" w:rsidP="00183A9B">
      <w:pPr>
        <w:rPr>
          <w:b/>
          <w:sz w:val="24"/>
          <w:szCs w:val="24"/>
        </w:rPr>
      </w:pPr>
    </w:p>
    <w:p w14:paraId="751B1651" w14:textId="77777777" w:rsidR="00183A9B" w:rsidRPr="00970E39" w:rsidRDefault="00183A9B" w:rsidP="00666220">
      <w:pPr>
        <w:ind w:firstLine="720"/>
        <w:rPr>
          <w:sz w:val="24"/>
          <w:szCs w:val="24"/>
        </w:rPr>
      </w:pPr>
      <w:r w:rsidRPr="00970E39">
        <w:rPr>
          <w:sz w:val="24"/>
          <w:szCs w:val="24"/>
        </w:rPr>
        <w:t xml:space="preserve">Upon successful completion of this course students will be able to: </w:t>
      </w:r>
    </w:p>
    <w:p w14:paraId="2B340B60" w14:textId="77777777" w:rsidR="00183A9B" w:rsidRPr="00970E39" w:rsidRDefault="00183A9B" w:rsidP="00183A9B">
      <w:pPr>
        <w:rPr>
          <w:sz w:val="24"/>
          <w:szCs w:val="24"/>
        </w:rPr>
      </w:pPr>
    </w:p>
    <w:p w14:paraId="06A535B9" w14:textId="77777777" w:rsidR="00183A9B" w:rsidRPr="00E84FD2" w:rsidRDefault="00183A9B" w:rsidP="00183A9B">
      <w:pPr>
        <w:rPr>
          <w:i/>
          <w:iCs/>
          <w:sz w:val="24"/>
          <w:szCs w:val="24"/>
        </w:rPr>
      </w:pPr>
      <w:r w:rsidRPr="00970E39">
        <w:rPr>
          <w:sz w:val="24"/>
          <w:szCs w:val="24"/>
        </w:rPr>
        <w:tab/>
      </w:r>
      <w:r w:rsidRPr="00E84FD2">
        <w:rPr>
          <w:i/>
          <w:iCs/>
          <w:sz w:val="24"/>
          <w:szCs w:val="24"/>
        </w:rPr>
        <w:t xml:space="preserve">Understand the role of strategy in an international firm. </w:t>
      </w:r>
    </w:p>
    <w:p w14:paraId="0B0AB780" w14:textId="77777777" w:rsidR="00183A9B" w:rsidRPr="00E84FD2" w:rsidRDefault="00183A9B" w:rsidP="00183A9B">
      <w:pPr>
        <w:rPr>
          <w:i/>
          <w:iCs/>
          <w:sz w:val="24"/>
          <w:szCs w:val="24"/>
        </w:rPr>
      </w:pPr>
    </w:p>
    <w:p w14:paraId="352E734E" w14:textId="77777777" w:rsidR="00183A9B" w:rsidRPr="00E84FD2" w:rsidRDefault="00183A9B" w:rsidP="00183A9B">
      <w:pPr>
        <w:rPr>
          <w:i/>
          <w:iCs/>
          <w:sz w:val="24"/>
          <w:szCs w:val="24"/>
        </w:rPr>
      </w:pPr>
      <w:r w:rsidRPr="00E84FD2">
        <w:rPr>
          <w:i/>
          <w:iCs/>
          <w:sz w:val="24"/>
          <w:szCs w:val="24"/>
        </w:rPr>
        <w:tab/>
        <w:t xml:space="preserve">Analyze the industry context of an international firm. </w:t>
      </w:r>
    </w:p>
    <w:p w14:paraId="520A4DF4" w14:textId="77777777" w:rsidR="00183A9B" w:rsidRPr="00E84FD2" w:rsidRDefault="00183A9B" w:rsidP="00183A9B">
      <w:pPr>
        <w:rPr>
          <w:i/>
          <w:iCs/>
          <w:sz w:val="24"/>
          <w:szCs w:val="24"/>
        </w:rPr>
      </w:pPr>
    </w:p>
    <w:p w14:paraId="705D6294" w14:textId="77777777" w:rsidR="00183A9B" w:rsidRPr="00E84FD2" w:rsidRDefault="00183A9B" w:rsidP="00183A9B">
      <w:pPr>
        <w:ind w:firstLine="720"/>
        <w:rPr>
          <w:i/>
          <w:iCs/>
          <w:sz w:val="24"/>
          <w:szCs w:val="24"/>
        </w:rPr>
      </w:pPr>
      <w:r w:rsidRPr="00E84FD2">
        <w:rPr>
          <w:i/>
          <w:iCs/>
          <w:sz w:val="24"/>
          <w:szCs w:val="24"/>
        </w:rPr>
        <w:t xml:space="preserve">Describe the resources of an international firm. </w:t>
      </w:r>
    </w:p>
    <w:p w14:paraId="499BB8E8" w14:textId="77777777" w:rsidR="00183A9B" w:rsidRPr="00E84FD2" w:rsidRDefault="00183A9B" w:rsidP="00183A9B">
      <w:pPr>
        <w:rPr>
          <w:i/>
          <w:iCs/>
          <w:sz w:val="24"/>
          <w:szCs w:val="24"/>
        </w:rPr>
      </w:pPr>
    </w:p>
    <w:p w14:paraId="188B4250" w14:textId="395E2898" w:rsidR="00183A9B" w:rsidRPr="00E84FD2" w:rsidRDefault="00183A9B" w:rsidP="00666220">
      <w:pPr>
        <w:ind w:firstLine="720"/>
        <w:rPr>
          <w:i/>
          <w:iCs/>
          <w:sz w:val="24"/>
          <w:szCs w:val="24"/>
        </w:rPr>
      </w:pPr>
      <w:r w:rsidRPr="00E84FD2">
        <w:rPr>
          <w:i/>
          <w:iCs/>
          <w:sz w:val="24"/>
          <w:szCs w:val="24"/>
        </w:rPr>
        <w:t>Understand the role of collaboration for an international firm.</w:t>
      </w:r>
    </w:p>
    <w:p w14:paraId="2CF8700A" w14:textId="77777777" w:rsidR="0004084D" w:rsidRPr="00E84FD2" w:rsidRDefault="0004084D" w:rsidP="0004084D">
      <w:pPr>
        <w:rPr>
          <w:i/>
          <w:iCs/>
          <w:sz w:val="24"/>
          <w:szCs w:val="24"/>
        </w:rPr>
      </w:pPr>
    </w:p>
    <w:p w14:paraId="1FE1ED6D" w14:textId="02906E2A" w:rsidR="0004084D" w:rsidRPr="00E84FD2" w:rsidRDefault="0004084D" w:rsidP="00744E1A">
      <w:pPr>
        <w:ind w:left="720"/>
        <w:rPr>
          <w:i/>
          <w:iCs/>
          <w:sz w:val="24"/>
          <w:szCs w:val="24"/>
        </w:rPr>
      </w:pPr>
      <w:r w:rsidRPr="00E84FD2">
        <w:rPr>
          <w:i/>
          <w:iCs/>
          <w:sz w:val="24"/>
          <w:szCs w:val="24"/>
        </w:rPr>
        <w:t>Create new, or transform established, businesses in innovative ways to thrive in the complex dynamic global environment.</w:t>
      </w:r>
    </w:p>
    <w:p w14:paraId="5F52689C" w14:textId="77842114" w:rsidR="00666220" w:rsidRDefault="00666220" w:rsidP="00666220">
      <w:pPr>
        <w:rPr>
          <w:sz w:val="24"/>
          <w:szCs w:val="24"/>
        </w:rPr>
      </w:pPr>
    </w:p>
    <w:p w14:paraId="514B0045" w14:textId="36D34A21" w:rsidR="00666220" w:rsidRPr="00970E39" w:rsidRDefault="00666220" w:rsidP="00666220">
      <w:pPr>
        <w:rPr>
          <w:spacing w:val="-5"/>
          <w:sz w:val="24"/>
          <w:szCs w:val="24"/>
        </w:rPr>
      </w:pPr>
      <w:r w:rsidRPr="00970E39">
        <w:rPr>
          <w:b/>
          <w:bCs/>
          <w:sz w:val="24"/>
          <w:szCs w:val="24"/>
        </w:rPr>
        <w:t>REQUIR</w:t>
      </w:r>
      <w:r w:rsidRPr="00970E39">
        <w:rPr>
          <w:b/>
          <w:bCs/>
          <w:spacing w:val="1"/>
          <w:sz w:val="24"/>
          <w:szCs w:val="24"/>
        </w:rPr>
        <w:t>E</w:t>
      </w:r>
      <w:r w:rsidRPr="00970E39">
        <w:rPr>
          <w:b/>
          <w:bCs/>
          <w:sz w:val="24"/>
          <w:szCs w:val="24"/>
        </w:rPr>
        <w:t xml:space="preserve">D </w:t>
      </w:r>
      <w:r w:rsidR="002A1985">
        <w:rPr>
          <w:b/>
          <w:bCs/>
          <w:sz w:val="24"/>
          <w:szCs w:val="24"/>
        </w:rPr>
        <w:t>MATERIAL</w:t>
      </w:r>
      <w:r w:rsidRPr="00970E39">
        <w:rPr>
          <w:sz w:val="24"/>
          <w:szCs w:val="24"/>
        </w:rPr>
        <w:t>:</w:t>
      </w:r>
      <w:r w:rsidRPr="00970E39">
        <w:rPr>
          <w:spacing w:val="-5"/>
          <w:sz w:val="24"/>
          <w:szCs w:val="24"/>
        </w:rPr>
        <w:t xml:space="preserve"> </w:t>
      </w:r>
    </w:p>
    <w:p w14:paraId="455632A1" w14:textId="77777777" w:rsidR="00666220" w:rsidRPr="00970E39" w:rsidRDefault="00666220" w:rsidP="00666220">
      <w:pPr>
        <w:rPr>
          <w:spacing w:val="-5"/>
          <w:sz w:val="24"/>
          <w:szCs w:val="24"/>
        </w:rPr>
      </w:pPr>
    </w:p>
    <w:p w14:paraId="013F13D5" w14:textId="63BEF3C8" w:rsidR="00D472A8" w:rsidRPr="00D472A8" w:rsidRDefault="00E91AD9" w:rsidP="000A57F6">
      <w:pPr>
        <w:pStyle w:val="NormalWeb"/>
        <w:framePr w:hSpace="180" w:wrap="around" w:vAnchor="text" w:hAnchor="margin" w:xAlign="center" w:y="1"/>
        <w:spacing w:before="0" w:beforeAutospacing="0" w:after="0" w:afterAutospacing="0"/>
        <w:ind w:left="720"/>
      </w:pPr>
      <w:r>
        <w:t>ISB</w:t>
      </w:r>
      <w:r w:rsidR="005A014D">
        <w:t>N</w:t>
      </w:r>
      <w:r>
        <w:t xml:space="preserve"> 9</w:t>
      </w:r>
      <w:r w:rsidRPr="00D472A8">
        <w:t>781264250103</w:t>
      </w:r>
      <w:r>
        <w:t xml:space="preserve"> </w:t>
      </w:r>
      <w:r w:rsidR="00D472A8">
        <w:t>Connect</w:t>
      </w:r>
      <w:r>
        <w:t xml:space="preserve"> 1-semester access card for </w:t>
      </w:r>
      <w:r w:rsidR="00D472A8">
        <w:t>T</w:t>
      </w:r>
      <w:r w:rsidR="00D472A8" w:rsidRPr="00D472A8">
        <w:t>homas, A.</w:t>
      </w:r>
      <w:r>
        <w:t>:</w:t>
      </w:r>
      <w:r w:rsidR="00D472A8" w:rsidRPr="00D472A8">
        <w:t xml:space="preserve"> Crafting &amp; Executing </w:t>
      </w:r>
      <w:r>
        <w:t xml:space="preserve">  </w:t>
      </w:r>
      <w:r w:rsidR="00D472A8" w:rsidRPr="00D472A8">
        <w:t xml:space="preserve">Strategy: Concepts &amp; Cases. Release: 2024. </w:t>
      </w:r>
    </w:p>
    <w:p w14:paraId="0FA63455" w14:textId="7B687BE4" w:rsidR="002A1985" w:rsidRDefault="002A1985" w:rsidP="002A1985">
      <w:pPr>
        <w:pStyle w:val="intro0"/>
        <w:framePr w:hSpace="180" w:wrap="around" w:vAnchor="text" w:hAnchor="margin" w:xAlign="center" w:y="1"/>
        <w:shd w:val="clear" w:color="auto" w:fill="FDE9D9" w:themeFill="accent6" w:themeFillTint="33"/>
      </w:pPr>
      <w:r w:rsidRPr="002A1985">
        <w:rPr>
          <w:i/>
          <w:iCs/>
          <w:color w:val="000000"/>
        </w:rPr>
        <w:t xml:space="preserve">This course is part of the UNCG First Day Complete program. The digital required materials for this course </w:t>
      </w:r>
      <w:r>
        <w:rPr>
          <w:i/>
          <w:iCs/>
          <w:color w:val="000000"/>
        </w:rPr>
        <w:t xml:space="preserve">are available on the Connect Platform, which </w:t>
      </w:r>
      <w:r w:rsidRPr="002A1985">
        <w:rPr>
          <w:i/>
          <w:iCs/>
          <w:color w:val="000000"/>
        </w:rPr>
        <w:t>ha</w:t>
      </w:r>
      <w:r>
        <w:rPr>
          <w:i/>
          <w:iCs/>
          <w:color w:val="000000"/>
        </w:rPr>
        <w:t>s</w:t>
      </w:r>
      <w:r w:rsidRPr="002A1985">
        <w:rPr>
          <w:i/>
          <w:iCs/>
          <w:color w:val="000000"/>
        </w:rPr>
        <w:t xml:space="preserve"> been integrated with Canvas and can be accessed through </w:t>
      </w:r>
      <w:r>
        <w:rPr>
          <w:i/>
          <w:iCs/>
          <w:color w:val="000000"/>
        </w:rPr>
        <w:t xml:space="preserve">direct embedded links on </w:t>
      </w:r>
      <w:r w:rsidRPr="002A1985">
        <w:rPr>
          <w:i/>
          <w:iCs/>
          <w:color w:val="000000"/>
        </w:rPr>
        <w:t>Canvas</w:t>
      </w:r>
      <w:r w:rsidR="00D62928">
        <w:rPr>
          <w:i/>
          <w:iCs/>
          <w:color w:val="000000"/>
        </w:rPr>
        <w:t xml:space="preserve"> starting the first day of the class</w:t>
      </w:r>
      <w:r w:rsidRPr="002A1985">
        <w:rPr>
          <w:i/>
          <w:iCs/>
          <w:color w:val="000000"/>
        </w:rPr>
        <w:t xml:space="preserve">. </w:t>
      </w:r>
    </w:p>
    <w:p w14:paraId="7D98D846" w14:textId="44B4C171" w:rsidR="00D472A8" w:rsidRDefault="002A1985" w:rsidP="002A1985">
      <w:pPr>
        <w:pStyle w:val="intro0"/>
        <w:framePr w:hSpace="180" w:wrap="around" w:vAnchor="text" w:hAnchor="margin" w:xAlign="center" w:y="1"/>
        <w:shd w:val="clear" w:color="auto" w:fill="FDE9D9" w:themeFill="accent6" w:themeFillTint="33"/>
      </w:pPr>
      <w:r w:rsidRPr="002A1985">
        <w:t xml:space="preserve">NOTE: If you have </w:t>
      </w:r>
      <w:r w:rsidRPr="002A1985">
        <w:rPr>
          <w:b/>
          <w:bCs/>
        </w:rPr>
        <w:t>opted out</w:t>
      </w:r>
      <w:r w:rsidRPr="002A1985">
        <w:t xml:space="preserve"> from First Day Inclusive access, you will first have access to the Connect material; however, after a few weeks, you will no longer have access bu</w:t>
      </w:r>
      <w:r>
        <w:t xml:space="preserve">t </w:t>
      </w:r>
      <w:r w:rsidRPr="002A1985">
        <w:t>will be directed to a paywall site where you can buy access to the course material.</w:t>
      </w:r>
      <w:r>
        <w:t xml:space="preserve"> All the work you have completed on Connect will be saved and you can seamlessly continue after buying the access. </w:t>
      </w:r>
      <w:r w:rsidRPr="002A1985">
        <w:t> </w:t>
      </w:r>
    </w:p>
    <w:p w14:paraId="6949DB8F" w14:textId="305CEA0F" w:rsidR="00E91AD9" w:rsidRPr="00C323D5" w:rsidRDefault="00E91AD9" w:rsidP="00E91AD9">
      <w:pPr>
        <w:pStyle w:val="NormalWeb"/>
      </w:pPr>
      <w:r w:rsidRPr="00C323D5">
        <w:rPr>
          <w:rStyle w:val="Emphasis"/>
          <w:color w:val="000000"/>
          <w:shd w:val="clear" w:color="auto" w:fill="FBEEB8"/>
        </w:rPr>
        <w:t xml:space="preserve">Technical support for accessing the textbook: </w:t>
      </w:r>
      <w:r w:rsidR="002A1985">
        <w:rPr>
          <w:rStyle w:val="Emphasis"/>
          <w:color w:val="000000"/>
          <w:shd w:val="clear" w:color="auto" w:fill="FBEEB8"/>
        </w:rPr>
        <w:t xml:space="preserve">McGraw Hill </w:t>
      </w:r>
      <w:r w:rsidRPr="00C323D5">
        <w:rPr>
          <w:rStyle w:val="Emphasis"/>
          <w:color w:val="000000"/>
          <w:shd w:val="clear" w:color="auto" w:fill="FBEEB8"/>
        </w:rPr>
        <w:t>Customer Care is available 24 hours a day, seven days a week - 24/7.</w:t>
      </w:r>
    </w:p>
    <w:p w14:paraId="5178DDFB" w14:textId="77777777" w:rsidR="00E91AD9" w:rsidRPr="00C323D5" w:rsidRDefault="00E91AD9" w:rsidP="00E91AD9">
      <w:pPr>
        <w:numPr>
          <w:ilvl w:val="0"/>
          <w:numId w:val="31"/>
        </w:numPr>
        <w:spacing w:before="100" w:beforeAutospacing="1" w:after="100" w:afterAutospacing="1"/>
      </w:pPr>
      <w:r w:rsidRPr="00C323D5">
        <w:rPr>
          <w:color w:val="000000"/>
          <w:shd w:val="clear" w:color="auto" w:fill="FBEEB8"/>
        </w:rPr>
        <w:t xml:space="preserve">Open a ticket Online for the Customer Care team: </w:t>
      </w:r>
      <w:hyperlink r:id="rId10" w:history="1">
        <w:r w:rsidRPr="00C323D5">
          <w:rPr>
            <w:rStyle w:val="Hyperlink"/>
            <w:rFonts w:eastAsia="Calibri"/>
            <w:shd w:val="clear" w:color="auto" w:fill="FBEEB8"/>
          </w:rPr>
          <w:t>https://tinyurl.com/customercarerequest</w:t>
        </w:r>
      </w:hyperlink>
    </w:p>
    <w:p w14:paraId="24E8C8A4" w14:textId="77777777" w:rsidR="00E91AD9" w:rsidRPr="00C323D5" w:rsidRDefault="00E91AD9" w:rsidP="00E91AD9">
      <w:pPr>
        <w:numPr>
          <w:ilvl w:val="0"/>
          <w:numId w:val="31"/>
        </w:numPr>
        <w:spacing w:before="100" w:beforeAutospacing="1" w:after="100" w:afterAutospacing="1"/>
      </w:pPr>
      <w:r w:rsidRPr="00C323D5">
        <w:rPr>
          <w:color w:val="000000"/>
          <w:shd w:val="clear" w:color="auto" w:fill="FBEEB8"/>
        </w:rPr>
        <w:t xml:space="preserve">Email the Customer Care team: </w:t>
      </w:r>
      <w:hyperlink r:id="rId11" w:history="1">
        <w:r w:rsidRPr="00C323D5">
          <w:rPr>
            <w:rStyle w:val="Hyperlink"/>
            <w:rFonts w:eastAsia="Calibri"/>
            <w:shd w:val="clear" w:color="auto" w:fill="FBEEB8"/>
          </w:rPr>
          <w:t>bookstorecustomercare@bncollege.com</w:t>
        </w:r>
      </w:hyperlink>
    </w:p>
    <w:p w14:paraId="116608FB" w14:textId="77777777" w:rsidR="00E91AD9" w:rsidRPr="002A1985" w:rsidRDefault="00E91AD9" w:rsidP="00E91AD9">
      <w:pPr>
        <w:numPr>
          <w:ilvl w:val="0"/>
          <w:numId w:val="31"/>
        </w:numPr>
        <w:spacing w:before="100" w:beforeAutospacing="1" w:after="100" w:afterAutospacing="1"/>
      </w:pPr>
      <w:r w:rsidRPr="00C323D5">
        <w:rPr>
          <w:color w:val="000000"/>
          <w:shd w:val="clear" w:color="auto" w:fill="FBEEB8"/>
        </w:rPr>
        <w:t>Call the Customer Care team: 1-844-9-EBOOKS (1-844-932-6657)</w:t>
      </w:r>
    </w:p>
    <w:p w14:paraId="059BA09A" w14:textId="58F0B12F" w:rsidR="00842063" w:rsidRPr="000A57F6" w:rsidRDefault="002A1985" w:rsidP="000A57F6">
      <w:pPr>
        <w:spacing w:before="100" w:beforeAutospacing="1" w:after="100" w:afterAutospacing="1"/>
        <w:ind w:left="720"/>
      </w:pPr>
      <w:r>
        <w:rPr>
          <w:color w:val="000000"/>
          <w:shd w:val="clear" w:color="auto" w:fill="FBEEB8"/>
        </w:rPr>
        <w:t xml:space="preserve">Please also let the professor know of any problem that you are having </w:t>
      </w:r>
      <w:r w:rsidR="000A57F6">
        <w:rPr>
          <w:color w:val="000000"/>
          <w:shd w:val="clear" w:color="auto" w:fill="FBEEB8"/>
        </w:rPr>
        <w:t xml:space="preserve">any problems </w:t>
      </w:r>
      <w:r>
        <w:rPr>
          <w:color w:val="000000"/>
          <w:shd w:val="clear" w:color="auto" w:fill="FBEEB8"/>
        </w:rPr>
        <w:t xml:space="preserve">with Connect. </w:t>
      </w:r>
    </w:p>
    <w:p w14:paraId="0224A4CD" w14:textId="6219749D" w:rsidR="00666220" w:rsidRPr="00970E39" w:rsidRDefault="00666220" w:rsidP="00666220">
      <w:pPr>
        <w:ind w:right="144"/>
        <w:rPr>
          <w:spacing w:val="-1"/>
          <w:sz w:val="24"/>
          <w:szCs w:val="24"/>
        </w:rPr>
      </w:pPr>
      <w:r w:rsidRPr="00970E39">
        <w:rPr>
          <w:b/>
          <w:bCs/>
          <w:sz w:val="24"/>
          <w:szCs w:val="24"/>
        </w:rPr>
        <w:lastRenderedPageBreak/>
        <w:t>TOPICAL</w:t>
      </w:r>
      <w:r w:rsidRPr="00970E39">
        <w:rPr>
          <w:b/>
          <w:bCs/>
          <w:spacing w:val="1"/>
          <w:sz w:val="24"/>
          <w:szCs w:val="24"/>
        </w:rPr>
        <w:t xml:space="preserve"> </w:t>
      </w:r>
      <w:r w:rsidRPr="00970E39">
        <w:rPr>
          <w:b/>
          <w:bCs/>
          <w:sz w:val="24"/>
          <w:szCs w:val="24"/>
        </w:rPr>
        <w:t>OUTLINE</w:t>
      </w:r>
      <w:r w:rsidRPr="00970E39">
        <w:rPr>
          <w:b/>
          <w:bCs/>
          <w:spacing w:val="2"/>
          <w:sz w:val="24"/>
          <w:szCs w:val="24"/>
        </w:rPr>
        <w:t>/</w:t>
      </w:r>
      <w:r w:rsidRPr="00970E39">
        <w:rPr>
          <w:b/>
          <w:bCs/>
          <w:sz w:val="24"/>
          <w:szCs w:val="24"/>
        </w:rPr>
        <w:t>CA</w:t>
      </w:r>
      <w:r w:rsidRPr="00970E39">
        <w:rPr>
          <w:b/>
          <w:bCs/>
          <w:spacing w:val="1"/>
          <w:sz w:val="24"/>
          <w:szCs w:val="24"/>
        </w:rPr>
        <w:t>L</w:t>
      </w:r>
      <w:r w:rsidRPr="00970E39">
        <w:rPr>
          <w:b/>
          <w:bCs/>
          <w:sz w:val="24"/>
          <w:szCs w:val="24"/>
        </w:rPr>
        <w:t>ENDA</w:t>
      </w:r>
      <w:r w:rsidRPr="00970E39">
        <w:rPr>
          <w:b/>
          <w:bCs/>
          <w:spacing w:val="-1"/>
          <w:sz w:val="24"/>
          <w:szCs w:val="24"/>
        </w:rPr>
        <w:t>R</w:t>
      </w:r>
      <w:r w:rsidRPr="00970E39">
        <w:rPr>
          <w:sz w:val="24"/>
          <w:szCs w:val="24"/>
        </w:rPr>
        <w:t>:</w:t>
      </w:r>
      <w:r w:rsidRPr="00970E39">
        <w:rPr>
          <w:spacing w:val="-1"/>
          <w:sz w:val="24"/>
          <w:szCs w:val="24"/>
        </w:rPr>
        <w:t xml:space="preserve"> </w:t>
      </w:r>
    </w:p>
    <w:p w14:paraId="52D2ED97" w14:textId="77777777" w:rsidR="00666220" w:rsidRPr="00970E39" w:rsidRDefault="00666220" w:rsidP="00666220">
      <w:pPr>
        <w:ind w:right="144"/>
        <w:rPr>
          <w:spacing w:val="-1"/>
          <w:sz w:val="24"/>
          <w:szCs w:val="24"/>
        </w:rPr>
      </w:pPr>
    </w:p>
    <w:p w14:paraId="22F5F880" w14:textId="5ADECF87" w:rsidR="00666220" w:rsidRDefault="00666220" w:rsidP="00666220">
      <w:pPr>
        <w:spacing w:before="16" w:line="260" w:lineRule="exact"/>
        <w:ind w:firstLine="720"/>
        <w:rPr>
          <w:spacing w:val="-1"/>
          <w:sz w:val="24"/>
          <w:szCs w:val="24"/>
        </w:rPr>
      </w:pPr>
      <w:r>
        <w:rPr>
          <w:spacing w:val="-1"/>
          <w:sz w:val="24"/>
          <w:szCs w:val="24"/>
        </w:rPr>
        <w:t>See page</w:t>
      </w:r>
      <w:r w:rsidR="000F7C58">
        <w:rPr>
          <w:spacing w:val="-1"/>
          <w:sz w:val="24"/>
          <w:szCs w:val="24"/>
        </w:rPr>
        <w:t>s</w:t>
      </w:r>
      <w:r>
        <w:rPr>
          <w:spacing w:val="-1"/>
          <w:sz w:val="24"/>
          <w:szCs w:val="24"/>
        </w:rPr>
        <w:t xml:space="preserve"> 1</w:t>
      </w:r>
      <w:r w:rsidR="000F7C58">
        <w:rPr>
          <w:spacing w:val="-1"/>
          <w:sz w:val="24"/>
          <w:szCs w:val="24"/>
        </w:rPr>
        <w:t>-2</w:t>
      </w:r>
      <w:r>
        <w:rPr>
          <w:spacing w:val="-1"/>
          <w:sz w:val="24"/>
          <w:szCs w:val="24"/>
        </w:rPr>
        <w:t xml:space="preserve">. </w:t>
      </w:r>
    </w:p>
    <w:p w14:paraId="2D41C5D3" w14:textId="77777777" w:rsidR="00BB7F1D" w:rsidRDefault="00BB7F1D" w:rsidP="00666220">
      <w:pPr>
        <w:spacing w:before="16" w:line="260" w:lineRule="exact"/>
        <w:ind w:firstLine="720"/>
        <w:rPr>
          <w:spacing w:val="-1"/>
          <w:sz w:val="24"/>
          <w:szCs w:val="24"/>
        </w:rPr>
      </w:pPr>
    </w:p>
    <w:p w14:paraId="1FF43AA1" w14:textId="77777777" w:rsidR="00BB7F1D" w:rsidRDefault="00BB7F1D" w:rsidP="00BB7F1D">
      <w:pPr>
        <w:rPr>
          <w:sz w:val="24"/>
          <w:szCs w:val="24"/>
        </w:rPr>
      </w:pPr>
      <w:r w:rsidRPr="00970E39">
        <w:rPr>
          <w:b/>
          <w:bCs/>
          <w:sz w:val="24"/>
          <w:szCs w:val="24"/>
        </w:rPr>
        <w:t>EVALUA</w:t>
      </w:r>
      <w:r w:rsidRPr="00970E39">
        <w:rPr>
          <w:b/>
          <w:bCs/>
          <w:spacing w:val="1"/>
          <w:sz w:val="24"/>
          <w:szCs w:val="24"/>
        </w:rPr>
        <w:t>T</w:t>
      </w:r>
      <w:r w:rsidRPr="00970E39">
        <w:rPr>
          <w:b/>
          <w:bCs/>
          <w:sz w:val="24"/>
          <w:szCs w:val="24"/>
        </w:rPr>
        <w:t>ION AND GRADIN</w:t>
      </w:r>
      <w:r w:rsidRPr="00970E39">
        <w:rPr>
          <w:b/>
          <w:bCs/>
          <w:spacing w:val="1"/>
          <w:sz w:val="24"/>
          <w:szCs w:val="24"/>
        </w:rPr>
        <w:t>G</w:t>
      </w:r>
    </w:p>
    <w:p w14:paraId="45F4B2E7" w14:textId="5C6DC055" w:rsidR="00D62928" w:rsidRDefault="00D62928" w:rsidP="00D62928">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jc w:val="both"/>
        <w:textAlignment w:val="baseline"/>
        <w:rPr>
          <w:color w:val="000000" w:themeColor="text1"/>
          <w:spacing w:val="-2"/>
          <w:sz w:val="24"/>
          <w:szCs w:val="24"/>
        </w:rPr>
      </w:pPr>
    </w:p>
    <w:p w14:paraId="1F299059" w14:textId="7265C99E"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1080" w:hanging="360"/>
        <w:jc w:val="both"/>
        <w:textAlignment w:val="baseline"/>
        <w:rPr>
          <w:color w:val="000000" w:themeColor="text1"/>
          <w:spacing w:val="-2"/>
          <w:sz w:val="24"/>
          <w:szCs w:val="24"/>
        </w:rPr>
      </w:pPr>
      <w:r>
        <w:rPr>
          <w:color w:val="000000" w:themeColor="text1"/>
          <w:spacing w:val="-2"/>
          <w:sz w:val="24"/>
          <w:szCs w:val="24"/>
        </w:rPr>
        <w:t>A ≥ 95</w:t>
      </w:r>
    </w:p>
    <w:p w14:paraId="18935D1B" w14:textId="77777777"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1080" w:hanging="360"/>
        <w:jc w:val="both"/>
        <w:textAlignment w:val="baseline"/>
        <w:rPr>
          <w:color w:val="000000" w:themeColor="text1"/>
          <w:spacing w:val="-2"/>
          <w:sz w:val="24"/>
          <w:szCs w:val="24"/>
        </w:rPr>
      </w:pPr>
      <w:r>
        <w:rPr>
          <w:color w:val="000000" w:themeColor="text1"/>
          <w:spacing w:val="-2"/>
          <w:sz w:val="24"/>
          <w:szCs w:val="24"/>
        </w:rPr>
        <w:t>94.999</w:t>
      </w:r>
      <w:r w:rsidRPr="00970E39">
        <w:rPr>
          <w:color w:val="000000" w:themeColor="text1"/>
          <w:spacing w:val="-2"/>
          <w:sz w:val="24"/>
          <w:szCs w:val="24"/>
        </w:rPr>
        <w:t xml:space="preserve"> ≥ A</w:t>
      </w:r>
      <w:r w:rsidRPr="00970E39">
        <w:rPr>
          <w:color w:val="000000" w:themeColor="text1"/>
          <w:spacing w:val="-2"/>
          <w:sz w:val="24"/>
          <w:szCs w:val="24"/>
        </w:rPr>
        <w:noBreakHyphen/>
      </w:r>
      <w:r>
        <w:rPr>
          <w:color w:val="000000" w:themeColor="text1"/>
          <w:spacing w:val="-2"/>
          <w:sz w:val="24"/>
          <w:szCs w:val="24"/>
        </w:rPr>
        <w:t xml:space="preserve"> ≥ 90</w:t>
      </w:r>
    </w:p>
    <w:p w14:paraId="6867A62E" w14:textId="77777777"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720"/>
        <w:jc w:val="both"/>
        <w:textAlignment w:val="baseline"/>
        <w:rPr>
          <w:color w:val="000000" w:themeColor="text1"/>
          <w:spacing w:val="-2"/>
          <w:sz w:val="24"/>
          <w:szCs w:val="24"/>
        </w:rPr>
      </w:pPr>
      <w:r>
        <w:rPr>
          <w:color w:val="000000" w:themeColor="text1"/>
          <w:spacing w:val="-2"/>
          <w:sz w:val="24"/>
          <w:szCs w:val="24"/>
        </w:rPr>
        <w:t>89.999 ≥ B+ ≥ 87</w:t>
      </w:r>
    </w:p>
    <w:p w14:paraId="6B5F1697" w14:textId="77777777"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720"/>
        <w:jc w:val="both"/>
        <w:textAlignment w:val="baseline"/>
        <w:rPr>
          <w:color w:val="000000" w:themeColor="text1"/>
          <w:spacing w:val="-2"/>
          <w:sz w:val="24"/>
          <w:szCs w:val="24"/>
        </w:rPr>
      </w:pPr>
      <w:r>
        <w:rPr>
          <w:color w:val="000000" w:themeColor="text1"/>
          <w:spacing w:val="-2"/>
          <w:sz w:val="24"/>
          <w:szCs w:val="24"/>
        </w:rPr>
        <w:t>86.999 ≥ B ≥ 83</w:t>
      </w:r>
    </w:p>
    <w:p w14:paraId="39F27D91" w14:textId="77777777"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720"/>
        <w:jc w:val="both"/>
        <w:textAlignment w:val="baseline"/>
        <w:rPr>
          <w:color w:val="000000" w:themeColor="text1"/>
          <w:spacing w:val="-2"/>
          <w:sz w:val="24"/>
          <w:szCs w:val="24"/>
        </w:rPr>
      </w:pPr>
      <w:r>
        <w:rPr>
          <w:color w:val="000000" w:themeColor="text1"/>
          <w:spacing w:val="-2"/>
          <w:sz w:val="24"/>
          <w:szCs w:val="24"/>
        </w:rPr>
        <w:t>82.999 ≥ B- ≥ 80</w:t>
      </w:r>
    </w:p>
    <w:p w14:paraId="26C7EDEE" w14:textId="77777777" w:rsidR="00BB7F1D"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720"/>
        <w:jc w:val="both"/>
        <w:textAlignment w:val="baseline"/>
        <w:rPr>
          <w:color w:val="000000" w:themeColor="text1"/>
          <w:spacing w:val="-2"/>
          <w:sz w:val="24"/>
          <w:szCs w:val="24"/>
        </w:rPr>
      </w:pPr>
      <w:r>
        <w:rPr>
          <w:color w:val="000000" w:themeColor="text1"/>
          <w:spacing w:val="-2"/>
          <w:sz w:val="24"/>
          <w:szCs w:val="24"/>
        </w:rPr>
        <w:t xml:space="preserve">79.999 </w:t>
      </w:r>
      <w:r w:rsidRPr="00970E39">
        <w:rPr>
          <w:color w:val="000000" w:themeColor="text1"/>
          <w:spacing w:val="-2"/>
          <w:sz w:val="24"/>
          <w:szCs w:val="24"/>
        </w:rPr>
        <w:t>≥</w:t>
      </w:r>
      <w:r>
        <w:rPr>
          <w:color w:val="000000" w:themeColor="text1"/>
          <w:spacing w:val="-2"/>
          <w:sz w:val="24"/>
          <w:szCs w:val="24"/>
        </w:rPr>
        <w:t xml:space="preserve"> C+ </w:t>
      </w:r>
      <w:r w:rsidRPr="00970E39">
        <w:rPr>
          <w:color w:val="000000" w:themeColor="text1"/>
          <w:spacing w:val="-2"/>
          <w:sz w:val="24"/>
          <w:szCs w:val="24"/>
        </w:rPr>
        <w:t>≥</w:t>
      </w:r>
      <w:r>
        <w:rPr>
          <w:color w:val="000000" w:themeColor="text1"/>
          <w:spacing w:val="-2"/>
          <w:sz w:val="24"/>
          <w:szCs w:val="24"/>
        </w:rPr>
        <w:t xml:space="preserve"> 77</w:t>
      </w:r>
    </w:p>
    <w:p w14:paraId="5EFF9D86" w14:textId="77777777" w:rsidR="00BB7F1D" w:rsidRPr="00970E39" w:rsidRDefault="00BB7F1D" w:rsidP="00BB7F1D">
      <w:pPr>
        <w:widowControl w:val="0"/>
        <w:tabs>
          <w:tab w:val="left" w:pos="-1440"/>
          <w:tab w:val="left" w:pos="-720"/>
          <w:tab w:val="left" w:pos="360"/>
          <w:tab w:val="left" w:pos="907"/>
          <w:tab w:val="left" w:pos="1310"/>
          <w:tab w:val="left" w:pos="1814"/>
          <w:tab w:val="left" w:pos="2217"/>
          <w:tab w:val="left" w:pos="2620"/>
          <w:tab w:val="left" w:pos="3120"/>
          <w:tab w:val="left" w:pos="3600"/>
        </w:tabs>
        <w:suppressAutoHyphens/>
        <w:overflowPunct w:val="0"/>
        <w:autoSpaceDE w:val="0"/>
        <w:autoSpaceDN w:val="0"/>
        <w:adjustRightInd w:val="0"/>
        <w:ind w:left="720"/>
        <w:jc w:val="both"/>
        <w:textAlignment w:val="baseline"/>
        <w:rPr>
          <w:color w:val="000000" w:themeColor="text1"/>
          <w:spacing w:val="-2"/>
          <w:sz w:val="24"/>
          <w:szCs w:val="24"/>
        </w:rPr>
      </w:pPr>
      <w:r>
        <w:rPr>
          <w:color w:val="000000" w:themeColor="text1"/>
          <w:spacing w:val="-2"/>
          <w:sz w:val="24"/>
          <w:szCs w:val="24"/>
        </w:rPr>
        <w:t>76.999 ≥ C ≥ 70</w:t>
      </w:r>
      <w:r w:rsidRPr="00970E39">
        <w:rPr>
          <w:color w:val="000000" w:themeColor="text1"/>
          <w:spacing w:val="-2"/>
          <w:sz w:val="24"/>
          <w:szCs w:val="24"/>
        </w:rPr>
        <w:t>; F &lt; 70.</w:t>
      </w:r>
    </w:p>
    <w:p w14:paraId="0F4B0443" w14:textId="77777777" w:rsidR="00BB7F1D" w:rsidRDefault="00BB7F1D" w:rsidP="00BB7F1D">
      <w:pPr>
        <w:rPr>
          <w:sz w:val="24"/>
          <w:szCs w:val="24"/>
        </w:rPr>
      </w:pPr>
    </w:p>
    <w:p w14:paraId="2201886D" w14:textId="6EBA7DC8" w:rsidR="00BB7F1D" w:rsidRPr="00BB7F1D" w:rsidRDefault="00BB7F1D" w:rsidP="00BB7F1D">
      <w:pPr>
        <w:ind w:left="720"/>
        <w:rPr>
          <w:b/>
          <w:bCs/>
          <w:sz w:val="24"/>
          <w:szCs w:val="24"/>
        </w:rPr>
      </w:pPr>
      <w:r>
        <w:rPr>
          <w:sz w:val="24"/>
          <w:szCs w:val="24"/>
        </w:rPr>
        <w:t xml:space="preserve">The grades are not rounded up. The grading scale indicated above is followed without exceptions. Any student requesting an exception will be referred to this policy in the syllabus. </w:t>
      </w:r>
    </w:p>
    <w:p w14:paraId="14DDFA8A" w14:textId="77777777" w:rsidR="00955217" w:rsidRDefault="00955217" w:rsidP="00183A9B">
      <w:pPr>
        <w:rPr>
          <w:b/>
          <w:bCs/>
          <w:sz w:val="24"/>
          <w:szCs w:val="24"/>
        </w:rPr>
      </w:pPr>
    </w:p>
    <w:p w14:paraId="734C9F24" w14:textId="15F5E1A3" w:rsidR="00183A9B" w:rsidRDefault="00183A9B" w:rsidP="00183A9B">
      <w:pPr>
        <w:rPr>
          <w:sz w:val="24"/>
          <w:szCs w:val="24"/>
        </w:rPr>
      </w:pPr>
      <w:r w:rsidRPr="00970E39">
        <w:rPr>
          <w:b/>
          <w:bCs/>
          <w:sz w:val="24"/>
          <w:szCs w:val="24"/>
        </w:rPr>
        <w:t>TEACHING METHODS</w:t>
      </w:r>
      <w:r w:rsidRPr="00970E39">
        <w:rPr>
          <w:b/>
          <w:bCs/>
          <w:spacing w:val="-12"/>
          <w:sz w:val="24"/>
          <w:szCs w:val="24"/>
        </w:rPr>
        <w:t xml:space="preserve"> </w:t>
      </w:r>
      <w:r w:rsidRPr="00970E39">
        <w:rPr>
          <w:b/>
          <w:bCs/>
          <w:sz w:val="24"/>
          <w:szCs w:val="24"/>
        </w:rPr>
        <w:t>AND ASSIGNMENTS FOR</w:t>
      </w:r>
      <w:r w:rsidRPr="00970E39">
        <w:rPr>
          <w:b/>
          <w:bCs/>
          <w:spacing w:val="-5"/>
          <w:sz w:val="24"/>
          <w:szCs w:val="24"/>
        </w:rPr>
        <w:t xml:space="preserve"> </w:t>
      </w:r>
      <w:r w:rsidRPr="00970E39">
        <w:rPr>
          <w:b/>
          <w:bCs/>
          <w:sz w:val="24"/>
          <w:szCs w:val="24"/>
        </w:rPr>
        <w:t>ACHIEVING LEARNING OUTCOME</w:t>
      </w:r>
      <w:r w:rsidRPr="00970E39">
        <w:rPr>
          <w:b/>
          <w:bCs/>
          <w:spacing w:val="1"/>
          <w:sz w:val="24"/>
          <w:szCs w:val="24"/>
        </w:rPr>
        <w:t>S</w:t>
      </w:r>
      <w:r w:rsidRPr="00970E39">
        <w:rPr>
          <w:sz w:val="24"/>
          <w:szCs w:val="24"/>
        </w:rPr>
        <w:t xml:space="preserve">: </w:t>
      </w:r>
    </w:p>
    <w:p w14:paraId="09A701D8" w14:textId="66FE73BD" w:rsidR="00804DC5" w:rsidRDefault="00804DC5" w:rsidP="00183A9B">
      <w:pPr>
        <w:rPr>
          <w:sz w:val="24"/>
          <w:szCs w:val="24"/>
        </w:rPr>
      </w:pPr>
    </w:p>
    <w:p w14:paraId="41013FEB" w14:textId="21002C21" w:rsidR="000A57F6" w:rsidRPr="000A57F6" w:rsidRDefault="000A57F6" w:rsidP="00BB7F1D">
      <w:pPr>
        <w:ind w:left="720"/>
        <w:rPr>
          <w:b/>
          <w:bCs/>
          <w:sz w:val="24"/>
          <w:szCs w:val="24"/>
        </w:rPr>
      </w:pPr>
      <w:r w:rsidRPr="000A57F6">
        <w:rPr>
          <w:b/>
          <w:bCs/>
          <w:sz w:val="24"/>
          <w:szCs w:val="24"/>
        </w:rPr>
        <w:t xml:space="preserve">Orientation: </w:t>
      </w:r>
    </w:p>
    <w:p w14:paraId="6D171EBA" w14:textId="78D48ABC" w:rsidR="000A57F6" w:rsidRPr="000A57F6" w:rsidRDefault="000A57F6" w:rsidP="000A57F6">
      <w:pPr>
        <w:pStyle w:val="ListParagraph"/>
        <w:numPr>
          <w:ilvl w:val="0"/>
          <w:numId w:val="35"/>
        </w:numPr>
        <w:rPr>
          <w:b/>
          <w:bCs/>
          <w:sz w:val="24"/>
          <w:szCs w:val="24"/>
        </w:rPr>
      </w:pPr>
      <w:r w:rsidRPr="000A57F6">
        <w:rPr>
          <w:b/>
          <w:bCs/>
          <w:sz w:val="24"/>
          <w:szCs w:val="24"/>
        </w:rPr>
        <w:t xml:space="preserve">Connect Orientation Videos </w:t>
      </w:r>
      <w:r w:rsidRPr="000A57F6">
        <w:rPr>
          <w:b/>
          <w:bCs/>
          <w:sz w:val="24"/>
          <w:szCs w:val="24"/>
        </w:rPr>
        <w:tab/>
      </w:r>
      <w:r w:rsidRPr="000A57F6">
        <w:rPr>
          <w:b/>
          <w:bCs/>
          <w:sz w:val="24"/>
          <w:szCs w:val="24"/>
        </w:rPr>
        <w:tab/>
        <w:t>0.5%</w:t>
      </w:r>
      <w:r w:rsidRPr="000A57F6">
        <w:rPr>
          <w:b/>
          <w:bCs/>
          <w:sz w:val="24"/>
          <w:szCs w:val="24"/>
        </w:rPr>
        <w:tab/>
      </w:r>
    </w:p>
    <w:p w14:paraId="2660B98B" w14:textId="11A9ED6D" w:rsidR="000A57F6" w:rsidRPr="000A57F6" w:rsidRDefault="000A57F6" w:rsidP="000A57F6">
      <w:pPr>
        <w:pStyle w:val="ListParagraph"/>
        <w:numPr>
          <w:ilvl w:val="0"/>
          <w:numId w:val="35"/>
        </w:numPr>
        <w:rPr>
          <w:b/>
          <w:bCs/>
          <w:sz w:val="24"/>
          <w:szCs w:val="24"/>
        </w:rPr>
      </w:pPr>
      <w:r w:rsidRPr="000A57F6">
        <w:rPr>
          <w:b/>
          <w:bCs/>
          <w:sz w:val="24"/>
          <w:szCs w:val="24"/>
        </w:rPr>
        <w:t>Smart Book 2.0 Student orientation</w:t>
      </w:r>
      <w:r w:rsidRPr="000A57F6">
        <w:rPr>
          <w:b/>
          <w:bCs/>
          <w:sz w:val="24"/>
          <w:szCs w:val="24"/>
        </w:rPr>
        <w:tab/>
        <w:t>0.5%</w:t>
      </w:r>
    </w:p>
    <w:p w14:paraId="5158C3A1" w14:textId="77777777" w:rsidR="000A57F6" w:rsidRPr="000A57F6" w:rsidRDefault="000A57F6" w:rsidP="00BB7F1D">
      <w:pPr>
        <w:ind w:left="720"/>
        <w:rPr>
          <w:b/>
          <w:bCs/>
          <w:sz w:val="24"/>
          <w:szCs w:val="24"/>
        </w:rPr>
      </w:pPr>
    </w:p>
    <w:p w14:paraId="6EB65901" w14:textId="4BFD5954" w:rsidR="00E91AD9" w:rsidRPr="000A57F6" w:rsidRDefault="00E91AD9" w:rsidP="00BB7F1D">
      <w:pPr>
        <w:ind w:left="720"/>
        <w:rPr>
          <w:b/>
          <w:bCs/>
          <w:sz w:val="24"/>
          <w:szCs w:val="24"/>
        </w:rPr>
      </w:pPr>
      <w:r w:rsidRPr="000A57F6">
        <w:rPr>
          <w:b/>
          <w:bCs/>
          <w:sz w:val="24"/>
          <w:szCs w:val="24"/>
        </w:rPr>
        <w:t xml:space="preserve">Active learning component: </w:t>
      </w:r>
    </w:p>
    <w:p w14:paraId="030E09C5" w14:textId="0FDC3523" w:rsidR="00293719" w:rsidRPr="000A57F6" w:rsidRDefault="001276DF" w:rsidP="00BB7F1D">
      <w:pPr>
        <w:ind w:left="720"/>
        <w:rPr>
          <w:b/>
          <w:bCs/>
          <w:sz w:val="24"/>
          <w:szCs w:val="24"/>
        </w:rPr>
      </w:pPr>
      <w:r>
        <w:rPr>
          <w:b/>
          <w:bCs/>
          <w:sz w:val="24"/>
          <w:szCs w:val="24"/>
        </w:rPr>
        <w:t>3</w:t>
      </w:r>
      <w:r w:rsidR="00E91AD9" w:rsidRPr="000A57F6">
        <w:rPr>
          <w:b/>
          <w:bCs/>
          <w:sz w:val="24"/>
          <w:szCs w:val="24"/>
        </w:rPr>
        <w:t xml:space="preserve">. </w:t>
      </w:r>
      <w:proofErr w:type="spellStart"/>
      <w:r w:rsidR="00293719" w:rsidRPr="000A57F6">
        <w:rPr>
          <w:b/>
          <w:bCs/>
          <w:sz w:val="24"/>
          <w:szCs w:val="24"/>
        </w:rPr>
        <w:t>SmartBook</w:t>
      </w:r>
      <w:proofErr w:type="spellEnd"/>
      <w:r w:rsidR="00293719" w:rsidRPr="000A57F6">
        <w:rPr>
          <w:b/>
          <w:bCs/>
          <w:sz w:val="24"/>
          <w:szCs w:val="24"/>
        </w:rPr>
        <w:tab/>
      </w:r>
      <w:r w:rsidR="00293719" w:rsidRPr="000A57F6">
        <w:rPr>
          <w:b/>
          <w:bCs/>
          <w:sz w:val="24"/>
          <w:szCs w:val="24"/>
        </w:rPr>
        <w:tab/>
      </w:r>
      <w:r w:rsidR="003D456F" w:rsidRPr="000A57F6">
        <w:rPr>
          <w:b/>
          <w:bCs/>
          <w:sz w:val="24"/>
          <w:szCs w:val="24"/>
        </w:rPr>
        <w:t xml:space="preserve"> </w:t>
      </w:r>
      <w:r w:rsidR="006E7CFE" w:rsidRPr="000A57F6">
        <w:rPr>
          <w:b/>
          <w:bCs/>
          <w:sz w:val="24"/>
          <w:szCs w:val="24"/>
        </w:rPr>
        <w:tab/>
      </w:r>
      <w:r w:rsidR="006E7CFE" w:rsidRPr="000A57F6">
        <w:rPr>
          <w:b/>
          <w:bCs/>
          <w:sz w:val="24"/>
          <w:szCs w:val="24"/>
        </w:rPr>
        <w:tab/>
      </w:r>
      <w:r w:rsidR="000C064F" w:rsidRPr="000A57F6">
        <w:rPr>
          <w:b/>
          <w:bCs/>
          <w:sz w:val="24"/>
          <w:szCs w:val="24"/>
        </w:rPr>
        <w:t xml:space="preserve">  </w:t>
      </w:r>
      <w:r w:rsidR="000A57F6" w:rsidRPr="000A57F6">
        <w:rPr>
          <w:b/>
          <w:bCs/>
          <w:sz w:val="24"/>
          <w:szCs w:val="24"/>
        </w:rPr>
        <w:tab/>
      </w:r>
      <w:r w:rsidR="00293719" w:rsidRPr="000A57F6">
        <w:rPr>
          <w:b/>
          <w:bCs/>
          <w:sz w:val="24"/>
          <w:szCs w:val="24"/>
        </w:rPr>
        <w:t>5%</w:t>
      </w:r>
    </w:p>
    <w:p w14:paraId="4AAB034F" w14:textId="4B43AB9F" w:rsidR="00804DC5" w:rsidRPr="000A57F6" w:rsidRDefault="001276DF" w:rsidP="00BB7F1D">
      <w:pPr>
        <w:ind w:left="720"/>
        <w:rPr>
          <w:b/>
          <w:bCs/>
          <w:sz w:val="24"/>
          <w:szCs w:val="24"/>
        </w:rPr>
      </w:pPr>
      <w:r>
        <w:rPr>
          <w:b/>
          <w:bCs/>
          <w:sz w:val="24"/>
          <w:szCs w:val="24"/>
        </w:rPr>
        <w:t>4</w:t>
      </w:r>
      <w:r w:rsidR="00E91AD9" w:rsidRPr="000A57F6">
        <w:rPr>
          <w:b/>
          <w:bCs/>
          <w:sz w:val="24"/>
          <w:szCs w:val="24"/>
        </w:rPr>
        <w:t>.</w:t>
      </w:r>
      <w:r w:rsidR="000C064F" w:rsidRPr="000A57F6">
        <w:rPr>
          <w:b/>
          <w:bCs/>
          <w:sz w:val="24"/>
          <w:szCs w:val="24"/>
        </w:rPr>
        <w:t xml:space="preserve"> Case</w:t>
      </w:r>
      <w:r w:rsidR="006908D5">
        <w:rPr>
          <w:b/>
          <w:bCs/>
          <w:sz w:val="24"/>
          <w:szCs w:val="24"/>
        </w:rPr>
        <w:t xml:space="preserve"> Exercises</w:t>
      </w:r>
      <w:r w:rsidR="001473A7">
        <w:rPr>
          <w:b/>
          <w:bCs/>
          <w:sz w:val="24"/>
          <w:szCs w:val="24"/>
        </w:rPr>
        <w:t xml:space="preserve"> (CE)</w:t>
      </w:r>
      <w:r w:rsidR="000C064F" w:rsidRPr="000A57F6">
        <w:rPr>
          <w:b/>
          <w:bCs/>
          <w:sz w:val="24"/>
          <w:szCs w:val="24"/>
        </w:rPr>
        <w:tab/>
      </w:r>
      <w:r w:rsidR="000C064F" w:rsidRPr="000A57F6">
        <w:rPr>
          <w:b/>
          <w:bCs/>
          <w:sz w:val="24"/>
          <w:szCs w:val="24"/>
        </w:rPr>
        <w:tab/>
      </w:r>
      <w:r w:rsidR="000C064F" w:rsidRPr="000A57F6">
        <w:rPr>
          <w:b/>
          <w:bCs/>
          <w:sz w:val="24"/>
          <w:szCs w:val="24"/>
        </w:rPr>
        <w:tab/>
      </w:r>
      <w:r w:rsidR="00904677" w:rsidRPr="000A57F6">
        <w:rPr>
          <w:b/>
          <w:bCs/>
          <w:sz w:val="24"/>
          <w:szCs w:val="24"/>
        </w:rPr>
        <w:t>1</w:t>
      </w:r>
      <w:r w:rsidR="004E04A3">
        <w:rPr>
          <w:b/>
          <w:bCs/>
          <w:sz w:val="24"/>
          <w:szCs w:val="24"/>
        </w:rPr>
        <w:t>5</w:t>
      </w:r>
      <w:r w:rsidR="00804DC5" w:rsidRPr="000A57F6">
        <w:rPr>
          <w:b/>
          <w:bCs/>
          <w:sz w:val="24"/>
          <w:szCs w:val="24"/>
        </w:rPr>
        <w:t>%</w:t>
      </w:r>
    </w:p>
    <w:p w14:paraId="6603E54B" w14:textId="5B680909" w:rsidR="00904677" w:rsidRPr="000A57F6" w:rsidRDefault="001276DF" w:rsidP="00BB7F1D">
      <w:pPr>
        <w:ind w:left="720"/>
        <w:rPr>
          <w:b/>
          <w:bCs/>
          <w:sz w:val="24"/>
          <w:szCs w:val="24"/>
        </w:rPr>
      </w:pPr>
      <w:r>
        <w:rPr>
          <w:b/>
          <w:bCs/>
          <w:sz w:val="24"/>
          <w:szCs w:val="24"/>
        </w:rPr>
        <w:t>5</w:t>
      </w:r>
      <w:r w:rsidR="000C064F" w:rsidRPr="000A57F6">
        <w:rPr>
          <w:b/>
          <w:bCs/>
          <w:sz w:val="24"/>
          <w:szCs w:val="24"/>
        </w:rPr>
        <w:t>. Discussion board exercises</w:t>
      </w:r>
      <w:r w:rsidR="001473A7">
        <w:rPr>
          <w:b/>
          <w:bCs/>
          <w:sz w:val="24"/>
          <w:szCs w:val="24"/>
        </w:rPr>
        <w:t xml:space="preserve"> (DBE</w:t>
      </w:r>
      <w:proofErr w:type="gramStart"/>
      <w:r w:rsidR="00293719" w:rsidRPr="000A57F6">
        <w:rPr>
          <w:b/>
          <w:bCs/>
          <w:sz w:val="24"/>
          <w:szCs w:val="24"/>
        </w:rPr>
        <w:tab/>
      </w:r>
      <w:r w:rsidR="001473A7">
        <w:rPr>
          <w:b/>
          <w:bCs/>
          <w:sz w:val="24"/>
          <w:szCs w:val="24"/>
        </w:rPr>
        <w:t>)</w:t>
      </w:r>
      <w:r w:rsidR="003D456F" w:rsidRPr="000A57F6">
        <w:rPr>
          <w:b/>
          <w:bCs/>
          <w:sz w:val="24"/>
          <w:szCs w:val="24"/>
        </w:rPr>
        <w:t xml:space="preserve">  </w:t>
      </w:r>
      <w:r w:rsidR="006E7CFE" w:rsidRPr="000A57F6">
        <w:rPr>
          <w:b/>
          <w:bCs/>
          <w:sz w:val="24"/>
          <w:szCs w:val="24"/>
        </w:rPr>
        <w:tab/>
      </w:r>
      <w:proofErr w:type="gramEnd"/>
      <w:r w:rsidR="000C064F" w:rsidRPr="000A57F6">
        <w:rPr>
          <w:b/>
          <w:bCs/>
          <w:sz w:val="24"/>
          <w:szCs w:val="24"/>
        </w:rPr>
        <w:t xml:space="preserve"> </w:t>
      </w:r>
      <w:r w:rsidR="00CB5356" w:rsidRPr="000A57F6">
        <w:rPr>
          <w:b/>
          <w:bCs/>
          <w:sz w:val="24"/>
          <w:szCs w:val="24"/>
        </w:rPr>
        <w:t>7</w:t>
      </w:r>
      <w:r w:rsidR="00904677" w:rsidRPr="000A57F6">
        <w:rPr>
          <w:b/>
          <w:bCs/>
          <w:sz w:val="24"/>
          <w:szCs w:val="24"/>
        </w:rPr>
        <w:t>%</w:t>
      </w:r>
    </w:p>
    <w:p w14:paraId="514CC76C" w14:textId="77777777" w:rsidR="00E91AD9" w:rsidRPr="000A57F6" w:rsidRDefault="00E91AD9" w:rsidP="00BB7F1D">
      <w:pPr>
        <w:ind w:left="720"/>
        <w:rPr>
          <w:b/>
          <w:bCs/>
          <w:sz w:val="24"/>
          <w:szCs w:val="24"/>
        </w:rPr>
      </w:pPr>
    </w:p>
    <w:p w14:paraId="6D826834" w14:textId="2A19DA75" w:rsidR="00E91AD9" w:rsidRPr="000A57F6" w:rsidRDefault="00E91AD9" w:rsidP="00BB7F1D">
      <w:pPr>
        <w:ind w:left="720"/>
        <w:rPr>
          <w:b/>
          <w:bCs/>
          <w:sz w:val="24"/>
          <w:szCs w:val="24"/>
        </w:rPr>
      </w:pPr>
      <w:r w:rsidRPr="000A57F6">
        <w:rPr>
          <w:b/>
          <w:bCs/>
          <w:sz w:val="24"/>
          <w:szCs w:val="24"/>
        </w:rPr>
        <w:t>Evaluation-based component</w:t>
      </w:r>
    </w:p>
    <w:p w14:paraId="4CF586A3" w14:textId="35E8F916" w:rsidR="00985DE3" w:rsidRPr="000A57F6" w:rsidRDefault="001276DF" w:rsidP="00BB7F1D">
      <w:pPr>
        <w:ind w:left="720"/>
        <w:rPr>
          <w:b/>
          <w:bCs/>
          <w:sz w:val="24"/>
          <w:szCs w:val="24"/>
        </w:rPr>
      </w:pPr>
      <w:r>
        <w:rPr>
          <w:b/>
          <w:bCs/>
          <w:sz w:val="24"/>
          <w:szCs w:val="24"/>
        </w:rPr>
        <w:t>6</w:t>
      </w:r>
      <w:r w:rsidR="00E91AD9" w:rsidRPr="000A57F6">
        <w:rPr>
          <w:b/>
          <w:bCs/>
          <w:sz w:val="24"/>
          <w:szCs w:val="24"/>
        </w:rPr>
        <w:t xml:space="preserve">. </w:t>
      </w:r>
      <w:r w:rsidR="007252A5" w:rsidRPr="000A57F6">
        <w:rPr>
          <w:b/>
          <w:bCs/>
          <w:sz w:val="24"/>
          <w:szCs w:val="24"/>
        </w:rPr>
        <w:t xml:space="preserve">Assessments </w:t>
      </w:r>
      <w:r w:rsidR="00985DE3" w:rsidRPr="000A57F6">
        <w:rPr>
          <w:b/>
          <w:bCs/>
          <w:sz w:val="24"/>
          <w:szCs w:val="24"/>
        </w:rPr>
        <w:t xml:space="preserve"> </w:t>
      </w:r>
      <w:r w:rsidR="00293719" w:rsidRPr="000A57F6">
        <w:rPr>
          <w:b/>
          <w:bCs/>
          <w:sz w:val="24"/>
          <w:szCs w:val="24"/>
        </w:rPr>
        <w:tab/>
      </w:r>
      <w:r w:rsidR="00293719" w:rsidRPr="000A57F6">
        <w:rPr>
          <w:b/>
          <w:bCs/>
          <w:sz w:val="24"/>
          <w:szCs w:val="24"/>
        </w:rPr>
        <w:tab/>
      </w:r>
      <w:r w:rsidR="006E7CFE" w:rsidRPr="000A57F6">
        <w:rPr>
          <w:b/>
          <w:bCs/>
          <w:sz w:val="24"/>
          <w:szCs w:val="24"/>
        </w:rPr>
        <w:tab/>
      </w:r>
      <w:r w:rsidR="000A57F6" w:rsidRPr="000A57F6">
        <w:rPr>
          <w:b/>
          <w:bCs/>
          <w:sz w:val="24"/>
          <w:szCs w:val="24"/>
        </w:rPr>
        <w:tab/>
      </w:r>
      <w:r w:rsidR="00D233BB" w:rsidRPr="000A57F6">
        <w:rPr>
          <w:b/>
          <w:bCs/>
          <w:sz w:val="24"/>
          <w:szCs w:val="24"/>
        </w:rPr>
        <w:t>2</w:t>
      </w:r>
      <w:r w:rsidR="004E04A3">
        <w:rPr>
          <w:b/>
          <w:bCs/>
          <w:sz w:val="24"/>
          <w:szCs w:val="24"/>
        </w:rPr>
        <w:t>2</w:t>
      </w:r>
      <w:r w:rsidR="00985DE3" w:rsidRPr="000A57F6">
        <w:rPr>
          <w:b/>
          <w:bCs/>
          <w:sz w:val="24"/>
          <w:szCs w:val="24"/>
        </w:rPr>
        <w:t>%</w:t>
      </w:r>
    </w:p>
    <w:p w14:paraId="09021B23" w14:textId="5E5C14A6" w:rsidR="00BA3736" w:rsidRPr="000A57F6" w:rsidRDefault="001276DF" w:rsidP="00BB7F1D">
      <w:pPr>
        <w:ind w:left="720"/>
        <w:rPr>
          <w:b/>
          <w:bCs/>
          <w:sz w:val="24"/>
          <w:szCs w:val="24"/>
        </w:rPr>
      </w:pPr>
      <w:r>
        <w:rPr>
          <w:b/>
          <w:bCs/>
          <w:sz w:val="24"/>
          <w:szCs w:val="24"/>
        </w:rPr>
        <w:t>7</w:t>
      </w:r>
      <w:r w:rsidR="00E91AD9" w:rsidRPr="000A57F6">
        <w:rPr>
          <w:b/>
          <w:bCs/>
          <w:sz w:val="24"/>
          <w:szCs w:val="24"/>
        </w:rPr>
        <w:t xml:space="preserve">. </w:t>
      </w:r>
      <w:r w:rsidR="00560EBA" w:rsidRPr="000A57F6">
        <w:rPr>
          <w:b/>
          <w:bCs/>
          <w:sz w:val="24"/>
          <w:szCs w:val="24"/>
        </w:rPr>
        <w:t xml:space="preserve">Test </w:t>
      </w:r>
      <w:r w:rsidR="00B431CB" w:rsidRPr="000A57F6">
        <w:rPr>
          <w:b/>
          <w:bCs/>
          <w:sz w:val="24"/>
          <w:szCs w:val="24"/>
        </w:rPr>
        <w:t xml:space="preserve">1 </w:t>
      </w:r>
      <w:r w:rsidR="00293719" w:rsidRPr="000A57F6">
        <w:rPr>
          <w:b/>
          <w:bCs/>
          <w:sz w:val="24"/>
          <w:szCs w:val="24"/>
        </w:rPr>
        <w:tab/>
      </w:r>
      <w:r w:rsidR="00293719" w:rsidRPr="000A57F6">
        <w:rPr>
          <w:b/>
          <w:bCs/>
          <w:sz w:val="24"/>
          <w:szCs w:val="24"/>
        </w:rPr>
        <w:tab/>
      </w:r>
      <w:r w:rsidR="006E7CFE" w:rsidRPr="000A57F6">
        <w:rPr>
          <w:b/>
          <w:bCs/>
          <w:sz w:val="24"/>
          <w:szCs w:val="24"/>
        </w:rPr>
        <w:tab/>
      </w:r>
      <w:r w:rsidR="006E7CFE" w:rsidRPr="000A57F6">
        <w:rPr>
          <w:b/>
          <w:bCs/>
          <w:sz w:val="24"/>
          <w:szCs w:val="24"/>
        </w:rPr>
        <w:tab/>
      </w:r>
      <w:r w:rsidR="000A57F6" w:rsidRPr="000A57F6">
        <w:rPr>
          <w:b/>
          <w:bCs/>
          <w:sz w:val="24"/>
          <w:szCs w:val="24"/>
        </w:rPr>
        <w:tab/>
      </w:r>
      <w:r w:rsidR="00BA3736" w:rsidRPr="000A57F6">
        <w:rPr>
          <w:b/>
          <w:bCs/>
          <w:sz w:val="24"/>
          <w:szCs w:val="24"/>
        </w:rPr>
        <w:t>2</w:t>
      </w:r>
      <w:r w:rsidR="00356D85" w:rsidRPr="000A57F6">
        <w:rPr>
          <w:b/>
          <w:bCs/>
          <w:sz w:val="24"/>
          <w:szCs w:val="24"/>
        </w:rPr>
        <w:t>5</w:t>
      </w:r>
      <w:r w:rsidR="00BA3736" w:rsidRPr="000A57F6">
        <w:rPr>
          <w:b/>
          <w:bCs/>
          <w:sz w:val="24"/>
          <w:szCs w:val="24"/>
        </w:rPr>
        <w:t>%</w:t>
      </w:r>
    </w:p>
    <w:p w14:paraId="15B0D8BF" w14:textId="1243F725" w:rsidR="00B431CB" w:rsidRPr="000A57F6" w:rsidRDefault="001276DF" w:rsidP="00BB7F1D">
      <w:pPr>
        <w:ind w:left="720"/>
        <w:rPr>
          <w:b/>
          <w:bCs/>
          <w:sz w:val="24"/>
          <w:szCs w:val="24"/>
        </w:rPr>
      </w:pPr>
      <w:r>
        <w:rPr>
          <w:b/>
          <w:bCs/>
          <w:sz w:val="24"/>
          <w:szCs w:val="24"/>
        </w:rPr>
        <w:t>8</w:t>
      </w:r>
      <w:r w:rsidR="00E91AD9" w:rsidRPr="000A57F6">
        <w:rPr>
          <w:b/>
          <w:bCs/>
          <w:sz w:val="24"/>
          <w:szCs w:val="24"/>
        </w:rPr>
        <w:t xml:space="preserve">. </w:t>
      </w:r>
      <w:r w:rsidR="00560EBA" w:rsidRPr="000A57F6">
        <w:rPr>
          <w:b/>
          <w:bCs/>
          <w:sz w:val="24"/>
          <w:szCs w:val="24"/>
        </w:rPr>
        <w:t>Test</w:t>
      </w:r>
      <w:r w:rsidR="00B431CB" w:rsidRPr="000A57F6">
        <w:rPr>
          <w:b/>
          <w:bCs/>
          <w:sz w:val="24"/>
          <w:szCs w:val="24"/>
        </w:rPr>
        <w:t xml:space="preserve"> 2 </w:t>
      </w:r>
      <w:r w:rsidR="00293719" w:rsidRPr="000A57F6">
        <w:rPr>
          <w:b/>
          <w:bCs/>
          <w:sz w:val="24"/>
          <w:szCs w:val="24"/>
        </w:rPr>
        <w:tab/>
      </w:r>
      <w:r w:rsidR="00293719" w:rsidRPr="000A57F6">
        <w:rPr>
          <w:b/>
          <w:bCs/>
          <w:sz w:val="24"/>
          <w:szCs w:val="24"/>
        </w:rPr>
        <w:tab/>
      </w:r>
      <w:r w:rsidR="006E7CFE" w:rsidRPr="000A57F6">
        <w:rPr>
          <w:b/>
          <w:bCs/>
          <w:sz w:val="24"/>
          <w:szCs w:val="24"/>
        </w:rPr>
        <w:tab/>
      </w:r>
      <w:r w:rsidR="006E7CFE" w:rsidRPr="000A57F6">
        <w:rPr>
          <w:b/>
          <w:bCs/>
          <w:sz w:val="24"/>
          <w:szCs w:val="24"/>
        </w:rPr>
        <w:tab/>
      </w:r>
      <w:r w:rsidR="000A57F6" w:rsidRPr="000A57F6">
        <w:rPr>
          <w:b/>
          <w:bCs/>
          <w:sz w:val="24"/>
          <w:szCs w:val="24"/>
        </w:rPr>
        <w:tab/>
      </w:r>
      <w:r w:rsidR="00356D85" w:rsidRPr="000A57F6">
        <w:rPr>
          <w:b/>
          <w:bCs/>
          <w:sz w:val="24"/>
          <w:szCs w:val="24"/>
        </w:rPr>
        <w:t>25</w:t>
      </w:r>
      <w:r w:rsidR="00B431CB" w:rsidRPr="000A57F6">
        <w:rPr>
          <w:b/>
          <w:bCs/>
          <w:sz w:val="24"/>
          <w:szCs w:val="24"/>
        </w:rPr>
        <w:t>%</w:t>
      </w:r>
    </w:p>
    <w:p w14:paraId="3265F401" w14:textId="77777777" w:rsidR="00E91AD9" w:rsidRPr="000A57F6" w:rsidRDefault="00E91AD9" w:rsidP="00BB7F1D">
      <w:pPr>
        <w:ind w:left="720"/>
        <w:rPr>
          <w:b/>
          <w:bCs/>
          <w:sz w:val="24"/>
          <w:szCs w:val="24"/>
        </w:rPr>
      </w:pPr>
    </w:p>
    <w:p w14:paraId="5E671A34" w14:textId="304213BF" w:rsidR="00E91AD9" w:rsidRPr="00E91AD9" w:rsidRDefault="00E91AD9" w:rsidP="00BB7F1D">
      <w:pPr>
        <w:ind w:left="720"/>
        <w:jc w:val="both"/>
        <w:rPr>
          <w:bCs/>
          <w:sz w:val="24"/>
          <w:szCs w:val="24"/>
        </w:rPr>
      </w:pPr>
      <w:r w:rsidRPr="00E91AD9">
        <w:rPr>
          <w:bCs/>
          <w:sz w:val="24"/>
          <w:szCs w:val="24"/>
        </w:rPr>
        <w:t xml:space="preserve">Based on best practices in online learning pedagogy, this course consists of </w:t>
      </w:r>
      <w:r w:rsidR="000A57F6">
        <w:rPr>
          <w:bCs/>
          <w:sz w:val="24"/>
          <w:szCs w:val="24"/>
        </w:rPr>
        <w:t xml:space="preserve">orientation, </w:t>
      </w:r>
      <w:r w:rsidRPr="00E91AD9">
        <w:rPr>
          <w:bCs/>
          <w:sz w:val="24"/>
          <w:szCs w:val="24"/>
        </w:rPr>
        <w:t xml:space="preserve">active learning component that emphasizes process learning, and an evaluation-based component that focuses on measuring the achievement of the course learning objectives. </w:t>
      </w:r>
    </w:p>
    <w:p w14:paraId="2B621759" w14:textId="77777777" w:rsidR="00560EBA" w:rsidRDefault="00560EBA" w:rsidP="00866526">
      <w:pPr>
        <w:rPr>
          <w:b/>
          <w:sz w:val="24"/>
          <w:szCs w:val="24"/>
        </w:rPr>
      </w:pPr>
    </w:p>
    <w:p w14:paraId="6DFBFA2F" w14:textId="77777777" w:rsidR="000A57F6" w:rsidRPr="000A57F6" w:rsidRDefault="000A57F6" w:rsidP="000A57F6">
      <w:pPr>
        <w:rPr>
          <w:b/>
          <w:sz w:val="24"/>
          <w:szCs w:val="24"/>
        </w:rPr>
      </w:pPr>
      <w:r w:rsidRPr="000A57F6">
        <w:rPr>
          <w:b/>
          <w:sz w:val="24"/>
          <w:szCs w:val="24"/>
        </w:rPr>
        <w:t xml:space="preserve">1. Connect Orientation Videos: 0.5% </w:t>
      </w:r>
    </w:p>
    <w:p w14:paraId="76B9DAA7" w14:textId="77777777" w:rsidR="000A57F6" w:rsidRPr="000A57F6" w:rsidRDefault="000A57F6" w:rsidP="000A57F6">
      <w:pPr>
        <w:rPr>
          <w:b/>
          <w:sz w:val="24"/>
          <w:szCs w:val="24"/>
        </w:rPr>
      </w:pPr>
    </w:p>
    <w:p w14:paraId="530622FE" w14:textId="77777777" w:rsidR="000A57F6" w:rsidRPr="000A57F6" w:rsidRDefault="000A57F6" w:rsidP="000A57F6">
      <w:pPr>
        <w:rPr>
          <w:bCs/>
          <w:i/>
          <w:iCs/>
          <w:sz w:val="24"/>
          <w:szCs w:val="24"/>
        </w:rPr>
      </w:pPr>
      <w:r w:rsidRPr="000A57F6">
        <w:rPr>
          <w:bCs/>
          <w:i/>
          <w:iCs/>
          <w:sz w:val="24"/>
          <w:szCs w:val="24"/>
        </w:rPr>
        <w:t>1.1 Purpose</w:t>
      </w:r>
    </w:p>
    <w:p w14:paraId="2D793A86" w14:textId="77777777" w:rsidR="000A57F6" w:rsidRPr="000A57F6" w:rsidRDefault="000A57F6" w:rsidP="000A57F6">
      <w:pPr>
        <w:rPr>
          <w:bCs/>
          <w:sz w:val="24"/>
          <w:szCs w:val="24"/>
        </w:rPr>
      </w:pPr>
    </w:p>
    <w:p w14:paraId="1EC6EEC3" w14:textId="77777777" w:rsidR="000A57F6" w:rsidRPr="000A57F6" w:rsidRDefault="000A57F6" w:rsidP="000A57F6">
      <w:pPr>
        <w:rPr>
          <w:bCs/>
          <w:sz w:val="24"/>
          <w:szCs w:val="24"/>
        </w:rPr>
      </w:pPr>
      <w:r w:rsidRPr="000A57F6">
        <w:rPr>
          <w:bCs/>
          <w:sz w:val="24"/>
          <w:szCs w:val="24"/>
        </w:rPr>
        <w:t xml:space="preserve">The purpose of the Connect Orientation Videos is to help you learn to navigate the Connect learning platform. </w:t>
      </w:r>
    </w:p>
    <w:p w14:paraId="50C27EA3" w14:textId="77777777" w:rsidR="000A57F6" w:rsidRPr="000A57F6" w:rsidRDefault="000A57F6" w:rsidP="000A57F6">
      <w:pPr>
        <w:rPr>
          <w:bCs/>
          <w:i/>
          <w:iCs/>
          <w:sz w:val="24"/>
          <w:szCs w:val="24"/>
        </w:rPr>
      </w:pPr>
    </w:p>
    <w:p w14:paraId="50811E36" w14:textId="77777777" w:rsidR="000A57F6" w:rsidRPr="000A57F6" w:rsidRDefault="000A57F6" w:rsidP="000A57F6">
      <w:pPr>
        <w:rPr>
          <w:bCs/>
          <w:i/>
          <w:iCs/>
          <w:sz w:val="24"/>
          <w:szCs w:val="24"/>
        </w:rPr>
      </w:pPr>
      <w:r w:rsidRPr="000A57F6">
        <w:rPr>
          <w:bCs/>
          <w:i/>
          <w:iCs/>
          <w:sz w:val="24"/>
          <w:szCs w:val="24"/>
        </w:rPr>
        <w:t>1.2 Content</w:t>
      </w:r>
    </w:p>
    <w:p w14:paraId="0470E625" w14:textId="77777777" w:rsidR="000A57F6" w:rsidRPr="000A57F6" w:rsidRDefault="000A57F6" w:rsidP="000A57F6">
      <w:pPr>
        <w:rPr>
          <w:bCs/>
          <w:sz w:val="24"/>
          <w:szCs w:val="24"/>
        </w:rPr>
      </w:pPr>
      <w:r w:rsidRPr="000A57F6">
        <w:rPr>
          <w:bCs/>
          <w:sz w:val="24"/>
          <w:szCs w:val="24"/>
        </w:rPr>
        <w:t xml:space="preserve">You will watch short videos and answer related questions. </w:t>
      </w:r>
    </w:p>
    <w:p w14:paraId="7A39DBD3" w14:textId="77777777" w:rsidR="000A57F6" w:rsidRPr="000A57F6" w:rsidRDefault="000A57F6" w:rsidP="000A57F6">
      <w:pPr>
        <w:rPr>
          <w:bCs/>
          <w:sz w:val="24"/>
          <w:szCs w:val="24"/>
        </w:rPr>
      </w:pPr>
    </w:p>
    <w:p w14:paraId="18B32B4F" w14:textId="77777777" w:rsidR="000A57F6" w:rsidRPr="000A57F6" w:rsidRDefault="000A57F6" w:rsidP="000A57F6">
      <w:pPr>
        <w:rPr>
          <w:bCs/>
          <w:i/>
          <w:iCs/>
          <w:sz w:val="24"/>
          <w:szCs w:val="24"/>
        </w:rPr>
      </w:pPr>
      <w:r w:rsidRPr="000A57F6">
        <w:rPr>
          <w:bCs/>
          <w:i/>
          <w:iCs/>
          <w:sz w:val="24"/>
          <w:szCs w:val="24"/>
        </w:rPr>
        <w:t>1.3 Availability</w:t>
      </w:r>
    </w:p>
    <w:p w14:paraId="2C9140B4" w14:textId="77777777" w:rsidR="000A57F6" w:rsidRPr="000A57F6" w:rsidRDefault="000A57F6" w:rsidP="000A57F6">
      <w:pPr>
        <w:rPr>
          <w:bCs/>
          <w:sz w:val="24"/>
          <w:szCs w:val="24"/>
        </w:rPr>
      </w:pPr>
    </w:p>
    <w:p w14:paraId="5B6C0C69" w14:textId="0AB516B2" w:rsidR="000A57F6" w:rsidRPr="000A57F6" w:rsidRDefault="000A57F6" w:rsidP="000A57F6">
      <w:pPr>
        <w:rPr>
          <w:bCs/>
          <w:sz w:val="24"/>
          <w:szCs w:val="24"/>
        </w:rPr>
      </w:pPr>
      <w:r w:rsidRPr="000A57F6">
        <w:rPr>
          <w:bCs/>
          <w:sz w:val="24"/>
          <w:szCs w:val="24"/>
        </w:rPr>
        <w:lastRenderedPageBreak/>
        <w:t xml:space="preserve">The Connect orientation video is completed in the Connect learning platform, which you access through the course Canvas page. It is recommended that you complete the orientation video before doing any other course work. However, the video will be available to complete till the last day of the course, which is </w:t>
      </w:r>
      <w:r>
        <w:rPr>
          <w:bCs/>
          <w:sz w:val="24"/>
          <w:szCs w:val="24"/>
        </w:rPr>
        <w:t>04</w:t>
      </w:r>
      <w:r w:rsidRPr="000A57F6">
        <w:rPr>
          <w:bCs/>
          <w:sz w:val="24"/>
          <w:szCs w:val="24"/>
        </w:rPr>
        <w:t>/</w:t>
      </w:r>
      <w:r>
        <w:rPr>
          <w:bCs/>
          <w:sz w:val="24"/>
          <w:szCs w:val="24"/>
        </w:rPr>
        <w:t>30</w:t>
      </w:r>
      <w:r w:rsidRPr="000A57F6">
        <w:rPr>
          <w:bCs/>
          <w:sz w:val="24"/>
          <w:szCs w:val="24"/>
        </w:rPr>
        <w:t>/202</w:t>
      </w:r>
      <w:r>
        <w:rPr>
          <w:bCs/>
          <w:sz w:val="24"/>
          <w:szCs w:val="24"/>
        </w:rPr>
        <w:t>5</w:t>
      </w:r>
      <w:r w:rsidRPr="000A57F6">
        <w:rPr>
          <w:bCs/>
          <w:sz w:val="24"/>
          <w:szCs w:val="24"/>
        </w:rPr>
        <w:t xml:space="preserve"> at 11:59 PM. You may complete the orientation video as many times as you want. Your best attempt grade will count. </w:t>
      </w:r>
    </w:p>
    <w:p w14:paraId="5B24FBDF" w14:textId="77777777" w:rsidR="000A57F6" w:rsidRPr="000A57F6" w:rsidRDefault="000A57F6" w:rsidP="000A57F6">
      <w:pPr>
        <w:rPr>
          <w:bCs/>
          <w:sz w:val="24"/>
          <w:szCs w:val="24"/>
        </w:rPr>
      </w:pPr>
    </w:p>
    <w:p w14:paraId="34DF9126" w14:textId="5820E526" w:rsidR="000A57F6" w:rsidRPr="000A57F6" w:rsidRDefault="000A57F6" w:rsidP="000A57F6">
      <w:pPr>
        <w:rPr>
          <w:b/>
          <w:sz w:val="24"/>
          <w:szCs w:val="24"/>
        </w:rPr>
      </w:pPr>
      <w:r w:rsidRPr="000A57F6">
        <w:rPr>
          <w:b/>
          <w:sz w:val="24"/>
          <w:szCs w:val="24"/>
        </w:rPr>
        <w:t xml:space="preserve">2. </w:t>
      </w:r>
      <w:proofErr w:type="spellStart"/>
      <w:r w:rsidRPr="000A57F6">
        <w:rPr>
          <w:b/>
          <w:sz w:val="24"/>
          <w:szCs w:val="24"/>
        </w:rPr>
        <w:t>SmartBook</w:t>
      </w:r>
      <w:proofErr w:type="spellEnd"/>
      <w:r w:rsidRPr="000A57F6">
        <w:rPr>
          <w:b/>
          <w:sz w:val="24"/>
          <w:szCs w:val="24"/>
        </w:rPr>
        <w:t xml:space="preserve"> </w:t>
      </w:r>
      <w:r w:rsidR="006908D5">
        <w:rPr>
          <w:b/>
          <w:sz w:val="24"/>
          <w:szCs w:val="24"/>
        </w:rPr>
        <w:t xml:space="preserve">2.0 Student Orientation: </w:t>
      </w:r>
      <w:r>
        <w:rPr>
          <w:b/>
          <w:sz w:val="24"/>
          <w:szCs w:val="24"/>
        </w:rPr>
        <w:t>0.5 %</w:t>
      </w:r>
    </w:p>
    <w:p w14:paraId="7FD0314C" w14:textId="77777777" w:rsidR="000A57F6" w:rsidRPr="000A57F6" w:rsidRDefault="000A57F6" w:rsidP="000A57F6">
      <w:pPr>
        <w:rPr>
          <w:bCs/>
          <w:sz w:val="24"/>
          <w:szCs w:val="24"/>
        </w:rPr>
      </w:pPr>
    </w:p>
    <w:p w14:paraId="58D8E29E" w14:textId="36E9B1C6" w:rsidR="000A57F6" w:rsidRPr="000A57F6" w:rsidRDefault="000A57F6" w:rsidP="000A57F6">
      <w:pPr>
        <w:rPr>
          <w:bCs/>
          <w:sz w:val="24"/>
          <w:szCs w:val="24"/>
        </w:rPr>
      </w:pPr>
      <w:r w:rsidRPr="000A57F6">
        <w:rPr>
          <w:bCs/>
          <w:i/>
          <w:iCs/>
          <w:sz w:val="24"/>
          <w:szCs w:val="24"/>
        </w:rPr>
        <w:t>2.</w:t>
      </w:r>
      <w:r>
        <w:rPr>
          <w:bCs/>
          <w:i/>
          <w:iCs/>
          <w:sz w:val="24"/>
          <w:szCs w:val="24"/>
        </w:rPr>
        <w:t xml:space="preserve">1 </w:t>
      </w:r>
      <w:r w:rsidRPr="000A57F6">
        <w:rPr>
          <w:bCs/>
          <w:i/>
          <w:iCs/>
          <w:sz w:val="24"/>
          <w:szCs w:val="24"/>
        </w:rPr>
        <w:t>Purpose</w:t>
      </w:r>
      <w:r w:rsidRPr="000A57F6">
        <w:rPr>
          <w:bCs/>
          <w:sz w:val="24"/>
          <w:szCs w:val="24"/>
        </w:rPr>
        <w:t xml:space="preserve"> </w:t>
      </w:r>
    </w:p>
    <w:p w14:paraId="71003049" w14:textId="213712CC" w:rsidR="000A57F6" w:rsidRPr="000A57F6" w:rsidRDefault="000A57F6" w:rsidP="000A57F6">
      <w:pPr>
        <w:rPr>
          <w:sz w:val="24"/>
          <w:szCs w:val="24"/>
        </w:rPr>
      </w:pPr>
      <w:r w:rsidRPr="000A57F6">
        <w:rPr>
          <w:sz w:val="24"/>
          <w:szCs w:val="24"/>
        </w:rPr>
        <w:t xml:space="preserve">The purpose of the </w:t>
      </w:r>
      <w:proofErr w:type="spellStart"/>
      <w:r w:rsidRPr="000A57F6">
        <w:rPr>
          <w:sz w:val="24"/>
          <w:szCs w:val="24"/>
        </w:rPr>
        <w:t>SmartBook</w:t>
      </w:r>
      <w:proofErr w:type="spellEnd"/>
      <w:r w:rsidRPr="000A57F6">
        <w:rPr>
          <w:sz w:val="24"/>
          <w:szCs w:val="24"/>
        </w:rPr>
        <w:t xml:space="preserve"> Orientation Videos is to help you learn to navigate your </w:t>
      </w:r>
      <w:proofErr w:type="spellStart"/>
      <w:r w:rsidRPr="000A57F6">
        <w:rPr>
          <w:sz w:val="24"/>
          <w:szCs w:val="24"/>
        </w:rPr>
        <w:t>SmartBook</w:t>
      </w:r>
      <w:proofErr w:type="spellEnd"/>
      <w:r w:rsidRPr="000A57F6">
        <w:rPr>
          <w:sz w:val="24"/>
          <w:szCs w:val="24"/>
        </w:rPr>
        <w:t xml:space="preserve"> on the Connect learning platform. </w:t>
      </w:r>
    </w:p>
    <w:p w14:paraId="2F494E24" w14:textId="77777777" w:rsidR="000A57F6" w:rsidRPr="000A57F6" w:rsidRDefault="000A57F6" w:rsidP="000A57F6">
      <w:pPr>
        <w:rPr>
          <w:bCs/>
          <w:sz w:val="24"/>
          <w:szCs w:val="24"/>
        </w:rPr>
      </w:pPr>
    </w:p>
    <w:p w14:paraId="2A478B07" w14:textId="77777777" w:rsidR="000A57F6" w:rsidRPr="000A57F6" w:rsidRDefault="000A57F6" w:rsidP="000A57F6">
      <w:pPr>
        <w:rPr>
          <w:bCs/>
          <w:i/>
          <w:iCs/>
          <w:sz w:val="24"/>
          <w:szCs w:val="24"/>
        </w:rPr>
      </w:pPr>
      <w:r w:rsidRPr="000A57F6">
        <w:rPr>
          <w:bCs/>
          <w:i/>
          <w:iCs/>
          <w:sz w:val="24"/>
          <w:szCs w:val="24"/>
        </w:rPr>
        <w:t>2.2 Content</w:t>
      </w:r>
    </w:p>
    <w:p w14:paraId="15AD5E1E" w14:textId="77777777" w:rsidR="000A57F6" w:rsidRPr="000A57F6" w:rsidRDefault="000A57F6" w:rsidP="000A57F6">
      <w:pPr>
        <w:rPr>
          <w:bCs/>
          <w:sz w:val="24"/>
          <w:szCs w:val="24"/>
        </w:rPr>
      </w:pPr>
      <w:r w:rsidRPr="000A57F6">
        <w:rPr>
          <w:bCs/>
          <w:sz w:val="24"/>
          <w:szCs w:val="24"/>
        </w:rPr>
        <w:t xml:space="preserve">You will watch short videos and answer related questions. </w:t>
      </w:r>
    </w:p>
    <w:p w14:paraId="37005ED2" w14:textId="77777777" w:rsidR="000A57F6" w:rsidRPr="000A57F6" w:rsidRDefault="000A57F6" w:rsidP="000A57F6">
      <w:pPr>
        <w:rPr>
          <w:bCs/>
          <w:sz w:val="24"/>
          <w:szCs w:val="24"/>
        </w:rPr>
      </w:pPr>
    </w:p>
    <w:p w14:paraId="2442616D" w14:textId="77777777" w:rsidR="000A57F6" w:rsidRPr="000A57F6" w:rsidRDefault="000A57F6" w:rsidP="000A57F6">
      <w:pPr>
        <w:rPr>
          <w:bCs/>
          <w:i/>
          <w:iCs/>
          <w:sz w:val="24"/>
          <w:szCs w:val="24"/>
        </w:rPr>
      </w:pPr>
      <w:r w:rsidRPr="000A57F6">
        <w:rPr>
          <w:bCs/>
          <w:i/>
          <w:iCs/>
          <w:sz w:val="24"/>
          <w:szCs w:val="24"/>
        </w:rPr>
        <w:t>2.3 Availability</w:t>
      </w:r>
    </w:p>
    <w:p w14:paraId="21A062D9" w14:textId="77777777" w:rsidR="000A57F6" w:rsidRPr="000A57F6" w:rsidRDefault="000A57F6" w:rsidP="000A57F6">
      <w:pPr>
        <w:rPr>
          <w:bCs/>
          <w:sz w:val="24"/>
          <w:szCs w:val="24"/>
        </w:rPr>
      </w:pPr>
    </w:p>
    <w:p w14:paraId="0157C75C" w14:textId="24AC05DA" w:rsidR="000A57F6" w:rsidRPr="000A57F6" w:rsidRDefault="000A57F6" w:rsidP="00866526">
      <w:pPr>
        <w:rPr>
          <w:bCs/>
          <w:sz w:val="24"/>
          <w:szCs w:val="24"/>
        </w:rPr>
      </w:pPr>
      <w:r w:rsidRPr="000A57F6">
        <w:rPr>
          <w:bCs/>
          <w:sz w:val="24"/>
          <w:szCs w:val="24"/>
        </w:rPr>
        <w:t xml:space="preserve">The </w:t>
      </w:r>
      <w:proofErr w:type="spellStart"/>
      <w:r w:rsidRPr="000A57F6">
        <w:rPr>
          <w:bCs/>
          <w:sz w:val="24"/>
          <w:szCs w:val="24"/>
        </w:rPr>
        <w:t>SmartBook</w:t>
      </w:r>
      <w:proofErr w:type="spellEnd"/>
      <w:r w:rsidRPr="000A57F6">
        <w:rPr>
          <w:bCs/>
          <w:sz w:val="24"/>
          <w:szCs w:val="24"/>
        </w:rPr>
        <w:t xml:space="preserve"> Orientation Video is completed in Connect learning platform, which you access through the course Canvas page. It is recommended that you complete the orientation video before doing any other course work. However, the video will be available to complete till the last day of the course, which is 1</w:t>
      </w:r>
      <w:r>
        <w:rPr>
          <w:bCs/>
          <w:sz w:val="24"/>
          <w:szCs w:val="24"/>
        </w:rPr>
        <w:t>4</w:t>
      </w:r>
      <w:r w:rsidRPr="000A57F6">
        <w:rPr>
          <w:bCs/>
          <w:sz w:val="24"/>
          <w:szCs w:val="24"/>
        </w:rPr>
        <w:t>/</w:t>
      </w:r>
      <w:r>
        <w:rPr>
          <w:bCs/>
          <w:sz w:val="24"/>
          <w:szCs w:val="24"/>
        </w:rPr>
        <w:t>40</w:t>
      </w:r>
      <w:r w:rsidRPr="000A57F6">
        <w:rPr>
          <w:bCs/>
          <w:sz w:val="24"/>
          <w:szCs w:val="24"/>
        </w:rPr>
        <w:t>/202</w:t>
      </w:r>
      <w:r>
        <w:rPr>
          <w:bCs/>
          <w:sz w:val="24"/>
          <w:szCs w:val="24"/>
        </w:rPr>
        <w:t>5</w:t>
      </w:r>
      <w:r w:rsidRPr="000A57F6">
        <w:rPr>
          <w:bCs/>
          <w:sz w:val="24"/>
          <w:szCs w:val="24"/>
        </w:rPr>
        <w:t xml:space="preserve"> at 11:59 PM. You may complete the orientation video as many </w:t>
      </w:r>
      <w:proofErr w:type="gramStart"/>
      <w:r w:rsidRPr="000A57F6">
        <w:rPr>
          <w:bCs/>
          <w:sz w:val="24"/>
          <w:szCs w:val="24"/>
        </w:rPr>
        <w:t>time</w:t>
      </w:r>
      <w:proofErr w:type="gramEnd"/>
      <w:r w:rsidRPr="000A57F6">
        <w:rPr>
          <w:bCs/>
          <w:sz w:val="24"/>
          <w:szCs w:val="24"/>
        </w:rPr>
        <w:t xml:space="preserve"> as you want. Your best attempt grade will count. </w:t>
      </w:r>
    </w:p>
    <w:p w14:paraId="38AA819B" w14:textId="77777777" w:rsidR="000A57F6" w:rsidRPr="000A57F6" w:rsidRDefault="000A57F6" w:rsidP="00866526">
      <w:pPr>
        <w:rPr>
          <w:bCs/>
          <w:sz w:val="24"/>
          <w:szCs w:val="24"/>
        </w:rPr>
      </w:pPr>
    </w:p>
    <w:p w14:paraId="214D354F" w14:textId="3DCF3A37" w:rsidR="00E91AD9" w:rsidRDefault="000A57F6" w:rsidP="00866526">
      <w:pPr>
        <w:rPr>
          <w:b/>
          <w:sz w:val="24"/>
          <w:szCs w:val="24"/>
        </w:rPr>
      </w:pPr>
      <w:r>
        <w:rPr>
          <w:b/>
          <w:sz w:val="24"/>
          <w:szCs w:val="24"/>
        </w:rPr>
        <w:t>3</w:t>
      </w:r>
      <w:r w:rsidR="00E91AD9">
        <w:rPr>
          <w:b/>
          <w:sz w:val="24"/>
          <w:szCs w:val="24"/>
        </w:rPr>
        <w:t xml:space="preserve">. </w:t>
      </w:r>
      <w:proofErr w:type="spellStart"/>
      <w:r w:rsidR="00E91AD9">
        <w:rPr>
          <w:b/>
          <w:sz w:val="24"/>
          <w:szCs w:val="24"/>
        </w:rPr>
        <w:t>SmartBook</w:t>
      </w:r>
      <w:proofErr w:type="spellEnd"/>
      <w:r w:rsidR="00E91AD9">
        <w:rPr>
          <w:b/>
          <w:sz w:val="24"/>
          <w:szCs w:val="24"/>
        </w:rPr>
        <w:t>: 5%</w:t>
      </w:r>
    </w:p>
    <w:p w14:paraId="7DBBEA31" w14:textId="77777777" w:rsidR="00E91AD9" w:rsidRDefault="00E91AD9" w:rsidP="00866526">
      <w:pPr>
        <w:rPr>
          <w:b/>
          <w:sz w:val="24"/>
          <w:szCs w:val="24"/>
        </w:rPr>
      </w:pPr>
    </w:p>
    <w:p w14:paraId="57EB550D" w14:textId="5E4D7464" w:rsidR="00E91AD9" w:rsidRDefault="000A57F6" w:rsidP="00E91AD9">
      <w:pPr>
        <w:pStyle w:val="Heading4"/>
        <w:spacing w:before="120" w:after="240"/>
        <w:jc w:val="both"/>
        <w:rPr>
          <w:b w:val="0"/>
          <w:i/>
          <w:sz w:val="24"/>
          <w:szCs w:val="24"/>
        </w:rPr>
      </w:pPr>
      <w:r>
        <w:rPr>
          <w:b w:val="0"/>
          <w:i/>
          <w:sz w:val="24"/>
          <w:szCs w:val="24"/>
        </w:rPr>
        <w:t>3</w:t>
      </w:r>
      <w:r w:rsidR="00E91AD9">
        <w:rPr>
          <w:b w:val="0"/>
          <w:i/>
          <w:sz w:val="24"/>
          <w:szCs w:val="24"/>
        </w:rPr>
        <w:t>.1 Purpose</w:t>
      </w:r>
    </w:p>
    <w:p w14:paraId="7A2AADB5" w14:textId="2BC57B98" w:rsidR="00E91AD9" w:rsidRPr="00AC4C82" w:rsidRDefault="00E91AD9" w:rsidP="00DF68C4">
      <w:pPr>
        <w:pStyle w:val="Heading4"/>
        <w:spacing w:before="120" w:after="240"/>
        <w:ind w:left="720"/>
        <w:jc w:val="both"/>
        <w:rPr>
          <w:b w:val="0"/>
          <w:sz w:val="24"/>
          <w:szCs w:val="24"/>
        </w:rPr>
      </w:pPr>
      <w:r>
        <w:rPr>
          <w:b w:val="0"/>
          <w:sz w:val="24"/>
          <w:szCs w:val="24"/>
        </w:rPr>
        <w:t xml:space="preserve">The purpose of the </w:t>
      </w:r>
      <w:proofErr w:type="spellStart"/>
      <w:r>
        <w:rPr>
          <w:b w:val="0"/>
          <w:sz w:val="24"/>
          <w:szCs w:val="24"/>
        </w:rPr>
        <w:t>SmartBook</w:t>
      </w:r>
      <w:proofErr w:type="spellEnd"/>
      <w:r>
        <w:rPr>
          <w:b w:val="0"/>
          <w:sz w:val="24"/>
          <w:szCs w:val="24"/>
        </w:rPr>
        <w:t xml:space="preserve"> exercises is to contribute to the active learning component in the course through adaptive learning. Adaptive learning is based on balancing rigor with learning through mistakes and contributes to self-awareness of learning based on immediate feedback and focus on knowledge. </w:t>
      </w:r>
      <w:proofErr w:type="spellStart"/>
      <w:r>
        <w:rPr>
          <w:b w:val="0"/>
          <w:sz w:val="24"/>
          <w:szCs w:val="24"/>
        </w:rPr>
        <w:t>SmartBook</w:t>
      </w:r>
      <w:proofErr w:type="spellEnd"/>
      <w:r>
        <w:rPr>
          <w:b w:val="0"/>
          <w:sz w:val="24"/>
          <w:szCs w:val="24"/>
        </w:rPr>
        <w:t xml:space="preserve"> is based on the pedagogical theories of spacing, chunking, and interleaving. If you struggle with a concept, you will be presented with related questions, until the concept is mastered. Adaptive learning facilitates comprehension and long-term retention of the material while adjusting to your specific learning needs. </w:t>
      </w:r>
    </w:p>
    <w:p w14:paraId="5256FEBA" w14:textId="5E47F42F" w:rsidR="00E91AD9" w:rsidRDefault="000A57F6" w:rsidP="00E91AD9">
      <w:pPr>
        <w:pStyle w:val="Heading4"/>
        <w:spacing w:before="120" w:after="240"/>
        <w:jc w:val="both"/>
        <w:rPr>
          <w:b w:val="0"/>
          <w:i/>
          <w:sz w:val="24"/>
          <w:szCs w:val="24"/>
        </w:rPr>
      </w:pPr>
      <w:r>
        <w:rPr>
          <w:b w:val="0"/>
          <w:i/>
          <w:sz w:val="24"/>
          <w:szCs w:val="24"/>
        </w:rPr>
        <w:t>3</w:t>
      </w:r>
      <w:r w:rsidR="00E91AD9">
        <w:rPr>
          <w:b w:val="0"/>
          <w:i/>
          <w:sz w:val="24"/>
          <w:szCs w:val="24"/>
        </w:rPr>
        <w:t>.2.</w:t>
      </w:r>
      <w:r w:rsidR="00E91AD9" w:rsidRPr="00176887">
        <w:rPr>
          <w:b w:val="0"/>
          <w:i/>
          <w:sz w:val="24"/>
          <w:szCs w:val="24"/>
        </w:rPr>
        <w:t xml:space="preserve"> Content</w:t>
      </w:r>
    </w:p>
    <w:p w14:paraId="6E76F6B7" w14:textId="77777777" w:rsidR="00E91AD9" w:rsidRPr="00E91AD9" w:rsidRDefault="00E91AD9" w:rsidP="00DF68C4">
      <w:pPr>
        <w:ind w:left="720"/>
        <w:jc w:val="both"/>
        <w:rPr>
          <w:sz w:val="24"/>
          <w:szCs w:val="24"/>
        </w:rPr>
      </w:pPr>
      <w:r w:rsidRPr="00E91AD9">
        <w:rPr>
          <w:sz w:val="24"/>
          <w:szCs w:val="24"/>
        </w:rPr>
        <w:t xml:space="preserve">Each </w:t>
      </w:r>
      <w:proofErr w:type="spellStart"/>
      <w:r w:rsidRPr="00E91AD9">
        <w:rPr>
          <w:sz w:val="24"/>
          <w:szCs w:val="24"/>
        </w:rPr>
        <w:t>SmartBook</w:t>
      </w:r>
      <w:proofErr w:type="spellEnd"/>
      <w:r w:rsidRPr="00E91AD9">
        <w:rPr>
          <w:sz w:val="24"/>
          <w:szCs w:val="24"/>
        </w:rPr>
        <w:t xml:space="preserve"> exercise covers the respective chapter in the textbook. The length of each </w:t>
      </w:r>
      <w:proofErr w:type="spellStart"/>
      <w:r w:rsidRPr="00E91AD9">
        <w:rPr>
          <w:sz w:val="24"/>
          <w:szCs w:val="24"/>
        </w:rPr>
        <w:t>SmartBook</w:t>
      </w:r>
      <w:proofErr w:type="spellEnd"/>
      <w:r w:rsidRPr="00E91AD9">
        <w:rPr>
          <w:sz w:val="24"/>
          <w:szCs w:val="24"/>
        </w:rPr>
        <w:t xml:space="preserve"> exercise varies by chapter, but you should be prepared to spend at least 30-60 min to complete each </w:t>
      </w:r>
      <w:proofErr w:type="spellStart"/>
      <w:r w:rsidRPr="00E91AD9">
        <w:rPr>
          <w:sz w:val="24"/>
          <w:szCs w:val="24"/>
        </w:rPr>
        <w:t>SmartBook</w:t>
      </w:r>
      <w:proofErr w:type="spellEnd"/>
      <w:r w:rsidRPr="00E91AD9">
        <w:rPr>
          <w:sz w:val="24"/>
          <w:szCs w:val="24"/>
        </w:rPr>
        <w:t xml:space="preserve"> exercise. You should read the chapter first and familiarize yourself with the content, otherwise these activities will take much longer than what they are designed to take.</w:t>
      </w:r>
    </w:p>
    <w:p w14:paraId="64E3BFD1" w14:textId="77777777" w:rsidR="00E91AD9" w:rsidRPr="00E91AD9" w:rsidRDefault="00E91AD9" w:rsidP="00DF68C4">
      <w:pPr>
        <w:ind w:left="720"/>
        <w:jc w:val="both"/>
        <w:rPr>
          <w:sz w:val="24"/>
          <w:szCs w:val="24"/>
        </w:rPr>
      </w:pPr>
    </w:p>
    <w:p w14:paraId="1042A000" w14:textId="77777777" w:rsidR="00E91AD9" w:rsidRPr="00E91AD9" w:rsidRDefault="00E91AD9" w:rsidP="00DF68C4">
      <w:pPr>
        <w:ind w:left="720"/>
        <w:jc w:val="both"/>
        <w:rPr>
          <w:sz w:val="24"/>
          <w:szCs w:val="24"/>
        </w:rPr>
      </w:pPr>
      <w:r w:rsidRPr="00E91AD9">
        <w:rPr>
          <w:sz w:val="24"/>
          <w:szCs w:val="24"/>
        </w:rPr>
        <w:t xml:space="preserve">Please note that to move to the next question in </w:t>
      </w:r>
      <w:proofErr w:type="spellStart"/>
      <w:r w:rsidRPr="00E91AD9">
        <w:rPr>
          <w:sz w:val="24"/>
          <w:szCs w:val="24"/>
        </w:rPr>
        <w:t>Smartbook</w:t>
      </w:r>
      <w:proofErr w:type="spellEnd"/>
      <w:r w:rsidRPr="00E91AD9">
        <w:rPr>
          <w:sz w:val="24"/>
          <w:szCs w:val="24"/>
        </w:rPr>
        <w:t xml:space="preserve">, you </w:t>
      </w:r>
      <w:proofErr w:type="gramStart"/>
      <w:r w:rsidRPr="00E91AD9">
        <w:rPr>
          <w:sz w:val="24"/>
          <w:szCs w:val="24"/>
        </w:rPr>
        <w:t>have to</w:t>
      </w:r>
      <w:proofErr w:type="gramEnd"/>
      <w:r w:rsidRPr="00E91AD9">
        <w:rPr>
          <w:sz w:val="24"/>
          <w:szCs w:val="24"/>
        </w:rPr>
        <w:t xml:space="preserve"> rate your confidence to submit your answer by selecting "High," "Medium," or "Low" in the bottom of the question page.</w:t>
      </w:r>
      <w:r w:rsidRPr="00E91AD9">
        <w:rPr>
          <w:b/>
          <w:sz w:val="24"/>
          <w:szCs w:val="24"/>
        </w:rPr>
        <w:t xml:space="preserve"> </w:t>
      </w:r>
    </w:p>
    <w:p w14:paraId="6700E921" w14:textId="77777777" w:rsidR="00E91AD9" w:rsidRPr="00176887" w:rsidRDefault="00E91AD9" w:rsidP="00E91AD9">
      <w:pPr>
        <w:jc w:val="both"/>
      </w:pPr>
    </w:p>
    <w:p w14:paraId="28FC7B9E" w14:textId="19B2EA5A" w:rsidR="00E91AD9" w:rsidRPr="00DF68C4" w:rsidRDefault="000A57F6" w:rsidP="00E91AD9">
      <w:pPr>
        <w:jc w:val="both"/>
        <w:rPr>
          <w:i/>
          <w:sz w:val="24"/>
          <w:szCs w:val="24"/>
        </w:rPr>
      </w:pPr>
      <w:r>
        <w:rPr>
          <w:i/>
          <w:sz w:val="24"/>
          <w:szCs w:val="24"/>
        </w:rPr>
        <w:t>3</w:t>
      </w:r>
      <w:r w:rsidR="00E91AD9" w:rsidRPr="00DF68C4">
        <w:rPr>
          <w:i/>
          <w:sz w:val="24"/>
          <w:szCs w:val="24"/>
        </w:rPr>
        <w:t>.3. Availability</w:t>
      </w:r>
    </w:p>
    <w:p w14:paraId="791F3410" w14:textId="77777777" w:rsidR="00E91AD9" w:rsidRPr="00DF68C4" w:rsidRDefault="00E91AD9" w:rsidP="00E91AD9">
      <w:pPr>
        <w:jc w:val="both"/>
        <w:rPr>
          <w:sz w:val="24"/>
          <w:szCs w:val="24"/>
        </w:rPr>
      </w:pPr>
    </w:p>
    <w:p w14:paraId="3D1D3795" w14:textId="33D6FE8A" w:rsidR="00E91AD9" w:rsidRPr="00DF68C4" w:rsidRDefault="00E91AD9" w:rsidP="00DF68C4">
      <w:pPr>
        <w:ind w:left="720"/>
        <w:jc w:val="both"/>
        <w:rPr>
          <w:sz w:val="24"/>
          <w:szCs w:val="24"/>
        </w:rPr>
      </w:pPr>
      <w:r w:rsidRPr="00DF68C4">
        <w:rPr>
          <w:sz w:val="24"/>
          <w:szCs w:val="24"/>
        </w:rPr>
        <w:lastRenderedPageBreak/>
        <w:t xml:space="preserve">The </w:t>
      </w:r>
      <w:proofErr w:type="spellStart"/>
      <w:r w:rsidRPr="00DF68C4">
        <w:rPr>
          <w:sz w:val="24"/>
          <w:szCs w:val="24"/>
        </w:rPr>
        <w:t>SmartBook</w:t>
      </w:r>
      <w:proofErr w:type="spellEnd"/>
      <w:r w:rsidRPr="00DF68C4">
        <w:rPr>
          <w:sz w:val="24"/>
          <w:szCs w:val="24"/>
        </w:rPr>
        <w:t xml:space="preserve"> exercises are completed in Connect learning platform, which you access through the course Canvas page. Each </w:t>
      </w:r>
      <w:proofErr w:type="spellStart"/>
      <w:r w:rsidRPr="00DF68C4">
        <w:rPr>
          <w:sz w:val="24"/>
          <w:szCs w:val="24"/>
        </w:rPr>
        <w:t>SmartBook</w:t>
      </w:r>
      <w:proofErr w:type="spellEnd"/>
      <w:r w:rsidRPr="00DF68C4">
        <w:rPr>
          <w:sz w:val="24"/>
          <w:szCs w:val="24"/>
        </w:rPr>
        <w:t xml:space="preserve"> exercise opens on Monday 8 am during the corresponding week. Each </w:t>
      </w:r>
      <w:proofErr w:type="spellStart"/>
      <w:r w:rsidRPr="00DF68C4">
        <w:rPr>
          <w:sz w:val="24"/>
          <w:szCs w:val="24"/>
        </w:rPr>
        <w:t>SmartBook</w:t>
      </w:r>
      <w:proofErr w:type="spellEnd"/>
      <w:r w:rsidRPr="00DF68C4">
        <w:rPr>
          <w:sz w:val="24"/>
          <w:szCs w:val="24"/>
        </w:rPr>
        <w:t xml:space="preserve"> exercise has a recommended due date of Sunday 11:59 pm of the corresponding week. I strongly recommend that you follow the suggested deadlines. Otherwise, you will struggle trying to complete all the learning material of the course. However,</w:t>
      </w:r>
      <w:r w:rsidR="00D62928">
        <w:rPr>
          <w:sz w:val="24"/>
          <w:szCs w:val="24"/>
        </w:rPr>
        <w:t xml:space="preserve"> </w:t>
      </w:r>
      <w:r w:rsidRPr="00DF68C4">
        <w:rPr>
          <w:sz w:val="24"/>
          <w:szCs w:val="24"/>
        </w:rPr>
        <w:t xml:space="preserve">after the </w:t>
      </w:r>
      <w:proofErr w:type="spellStart"/>
      <w:r w:rsidRPr="00DF68C4">
        <w:rPr>
          <w:sz w:val="24"/>
          <w:szCs w:val="24"/>
        </w:rPr>
        <w:t>SmartBook</w:t>
      </w:r>
      <w:proofErr w:type="spellEnd"/>
      <w:r w:rsidRPr="00DF68C4">
        <w:rPr>
          <w:sz w:val="24"/>
          <w:szCs w:val="24"/>
        </w:rPr>
        <w:t xml:space="preserve"> exercise opens, you will be able to access and complete </w:t>
      </w:r>
      <w:proofErr w:type="spellStart"/>
      <w:r w:rsidRPr="00DF68C4">
        <w:rPr>
          <w:sz w:val="24"/>
          <w:szCs w:val="24"/>
        </w:rPr>
        <w:t>SmartBook</w:t>
      </w:r>
      <w:proofErr w:type="spellEnd"/>
      <w:r w:rsidRPr="00DF68C4">
        <w:rPr>
          <w:sz w:val="24"/>
          <w:szCs w:val="24"/>
        </w:rPr>
        <w:t xml:space="preserve"> exercises for full credit</w:t>
      </w:r>
      <w:r w:rsidRPr="00DF68C4">
        <w:rPr>
          <w:rStyle w:val="FootnoteReference"/>
          <w:sz w:val="24"/>
          <w:szCs w:val="24"/>
        </w:rPr>
        <w:footnoteReference w:id="1"/>
      </w:r>
      <w:r w:rsidRPr="00DF68C4">
        <w:rPr>
          <w:sz w:val="24"/>
          <w:szCs w:val="24"/>
        </w:rPr>
        <w:t xml:space="preserve"> till the last day of the course, which is </w:t>
      </w:r>
      <w:r w:rsidR="00D31599">
        <w:rPr>
          <w:sz w:val="24"/>
          <w:szCs w:val="24"/>
        </w:rPr>
        <w:t>04</w:t>
      </w:r>
      <w:r w:rsidRPr="00DF68C4">
        <w:rPr>
          <w:sz w:val="24"/>
          <w:szCs w:val="24"/>
        </w:rPr>
        <w:t>/</w:t>
      </w:r>
      <w:r w:rsidR="00D31599">
        <w:rPr>
          <w:sz w:val="24"/>
          <w:szCs w:val="24"/>
        </w:rPr>
        <w:t>30</w:t>
      </w:r>
      <w:r w:rsidRPr="00DF68C4">
        <w:rPr>
          <w:sz w:val="24"/>
          <w:szCs w:val="24"/>
        </w:rPr>
        <w:t>/202</w:t>
      </w:r>
      <w:r w:rsidR="00D31599">
        <w:rPr>
          <w:sz w:val="24"/>
          <w:szCs w:val="24"/>
        </w:rPr>
        <w:t>5</w:t>
      </w:r>
      <w:r w:rsidRPr="00DF68C4">
        <w:rPr>
          <w:sz w:val="24"/>
          <w:szCs w:val="24"/>
        </w:rPr>
        <w:t xml:space="preserve"> at 11:59 PM.</w:t>
      </w:r>
    </w:p>
    <w:p w14:paraId="24EA2D04" w14:textId="77777777" w:rsidR="00E91AD9" w:rsidRPr="00DF68C4" w:rsidRDefault="00E91AD9" w:rsidP="00E91AD9">
      <w:pPr>
        <w:jc w:val="both"/>
        <w:rPr>
          <w:sz w:val="24"/>
          <w:szCs w:val="24"/>
        </w:rPr>
      </w:pPr>
    </w:p>
    <w:p w14:paraId="46CDBCC8" w14:textId="31B60ADD" w:rsidR="00E91AD9" w:rsidRPr="000A57F6" w:rsidRDefault="000A57F6" w:rsidP="00E91AD9">
      <w:pPr>
        <w:jc w:val="both"/>
        <w:rPr>
          <w:i/>
          <w:iCs/>
          <w:sz w:val="24"/>
          <w:szCs w:val="24"/>
        </w:rPr>
      </w:pPr>
      <w:r w:rsidRPr="000A57F6">
        <w:rPr>
          <w:i/>
          <w:iCs/>
          <w:sz w:val="24"/>
          <w:szCs w:val="24"/>
        </w:rPr>
        <w:t>3</w:t>
      </w:r>
      <w:r w:rsidR="00E91AD9" w:rsidRPr="000A57F6">
        <w:rPr>
          <w:i/>
          <w:iCs/>
          <w:sz w:val="24"/>
          <w:szCs w:val="24"/>
        </w:rPr>
        <w:t>.4. Technical Support</w:t>
      </w:r>
    </w:p>
    <w:p w14:paraId="5DD025B0" w14:textId="77777777" w:rsidR="00E91AD9" w:rsidRPr="00DF68C4" w:rsidRDefault="00E91AD9" w:rsidP="00E91AD9">
      <w:pPr>
        <w:jc w:val="both"/>
        <w:rPr>
          <w:i/>
          <w:iCs/>
          <w:sz w:val="24"/>
          <w:szCs w:val="24"/>
        </w:rPr>
      </w:pPr>
    </w:p>
    <w:p w14:paraId="1542B365" w14:textId="77777777" w:rsidR="00E91AD9" w:rsidRPr="00DF68C4" w:rsidRDefault="00E91AD9" w:rsidP="00DF68C4">
      <w:pPr>
        <w:ind w:left="720"/>
        <w:jc w:val="both"/>
        <w:rPr>
          <w:rStyle w:val="Hyperlink"/>
          <w:rFonts w:eastAsia="Calibri"/>
          <w:sz w:val="24"/>
          <w:szCs w:val="24"/>
        </w:rPr>
      </w:pPr>
      <w:r w:rsidRPr="00DF68C4">
        <w:rPr>
          <w:sz w:val="24"/>
          <w:szCs w:val="24"/>
        </w:rPr>
        <w:t xml:space="preserve">For any problems with the Connect learning platform, please contact Connect support </w:t>
      </w:r>
      <w:hyperlink r:id="rId12" w:history="1">
        <w:r w:rsidRPr="00DF68C4">
          <w:rPr>
            <w:rStyle w:val="Hyperlink"/>
            <w:rFonts w:eastAsia="Calibri"/>
            <w:sz w:val="24"/>
            <w:szCs w:val="24"/>
          </w:rPr>
          <w:t>https://mhedu.force.com/CXG/s/ContactUs</w:t>
        </w:r>
      </w:hyperlink>
    </w:p>
    <w:p w14:paraId="028B35FE" w14:textId="77777777" w:rsidR="00E91AD9" w:rsidRDefault="00E91AD9" w:rsidP="00866526">
      <w:pPr>
        <w:rPr>
          <w:b/>
          <w:sz w:val="24"/>
          <w:szCs w:val="24"/>
        </w:rPr>
      </w:pPr>
    </w:p>
    <w:p w14:paraId="6E3A5367" w14:textId="77777777" w:rsidR="00E91AD9" w:rsidRDefault="00E91AD9" w:rsidP="00866526">
      <w:pPr>
        <w:rPr>
          <w:b/>
          <w:sz w:val="24"/>
          <w:szCs w:val="24"/>
        </w:rPr>
      </w:pPr>
    </w:p>
    <w:p w14:paraId="6A6FC51C" w14:textId="1F745C07" w:rsidR="00866526" w:rsidRPr="00491502" w:rsidRDefault="001276DF" w:rsidP="00866526">
      <w:pPr>
        <w:rPr>
          <w:b/>
          <w:sz w:val="24"/>
          <w:szCs w:val="24"/>
        </w:rPr>
      </w:pPr>
      <w:r>
        <w:rPr>
          <w:b/>
          <w:sz w:val="24"/>
          <w:szCs w:val="24"/>
        </w:rPr>
        <w:t>4</w:t>
      </w:r>
      <w:r w:rsidR="00DF68C4">
        <w:rPr>
          <w:b/>
          <w:sz w:val="24"/>
          <w:szCs w:val="24"/>
        </w:rPr>
        <w:t xml:space="preserve">. </w:t>
      </w:r>
      <w:r w:rsidR="00985DE3">
        <w:rPr>
          <w:b/>
          <w:sz w:val="24"/>
          <w:szCs w:val="24"/>
        </w:rPr>
        <w:t>Case</w:t>
      </w:r>
      <w:r w:rsidR="006E7CFE">
        <w:rPr>
          <w:b/>
          <w:sz w:val="24"/>
          <w:szCs w:val="24"/>
        </w:rPr>
        <w:t xml:space="preserve"> exercises</w:t>
      </w:r>
      <w:r w:rsidR="00BA2915">
        <w:rPr>
          <w:b/>
          <w:sz w:val="24"/>
          <w:szCs w:val="24"/>
        </w:rPr>
        <w:t xml:space="preserve"> (CE)</w:t>
      </w:r>
      <w:r w:rsidR="00866526" w:rsidRPr="00491502">
        <w:rPr>
          <w:b/>
          <w:sz w:val="24"/>
          <w:szCs w:val="24"/>
        </w:rPr>
        <w:t xml:space="preserve">: </w:t>
      </w:r>
      <w:r w:rsidR="00DF68C4">
        <w:rPr>
          <w:b/>
          <w:sz w:val="24"/>
          <w:szCs w:val="24"/>
        </w:rPr>
        <w:t>1</w:t>
      </w:r>
      <w:r w:rsidR="00D62928">
        <w:rPr>
          <w:b/>
          <w:sz w:val="24"/>
          <w:szCs w:val="24"/>
        </w:rPr>
        <w:t>5</w:t>
      </w:r>
      <w:r w:rsidR="00866526" w:rsidRPr="00491502">
        <w:rPr>
          <w:b/>
          <w:sz w:val="24"/>
          <w:szCs w:val="24"/>
        </w:rPr>
        <w:t>%</w:t>
      </w:r>
    </w:p>
    <w:p w14:paraId="5CE9A780" w14:textId="77777777" w:rsidR="00866526" w:rsidRDefault="00866526" w:rsidP="00866526">
      <w:pPr>
        <w:rPr>
          <w:sz w:val="24"/>
          <w:szCs w:val="24"/>
        </w:rPr>
      </w:pPr>
    </w:p>
    <w:p w14:paraId="03E71BB0" w14:textId="1DB52D4A" w:rsidR="00866526" w:rsidRDefault="00866526" w:rsidP="00560EBA">
      <w:pPr>
        <w:ind w:left="720"/>
        <w:rPr>
          <w:sz w:val="24"/>
          <w:szCs w:val="24"/>
        </w:rPr>
      </w:pPr>
      <w:r>
        <w:rPr>
          <w:sz w:val="24"/>
          <w:szCs w:val="24"/>
        </w:rPr>
        <w:t xml:space="preserve">-The </w:t>
      </w:r>
      <w:r w:rsidR="00985DE3">
        <w:rPr>
          <w:sz w:val="24"/>
          <w:szCs w:val="24"/>
        </w:rPr>
        <w:t xml:space="preserve">real-world business cases </w:t>
      </w:r>
      <w:r w:rsidR="00D62928">
        <w:rPr>
          <w:sz w:val="24"/>
          <w:szCs w:val="24"/>
        </w:rPr>
        <w:t xml:space="preserve">on multinational firms </w:t>
      </w:r>
      <w:r>
        <w:rPr>
          <w:sz w:val="24"/>
          <w:szCs w:val="24"/>
        </w:rPr>
        <w:t>are designed to encourage process learn</w:t>
      </w:r>
      <w:r w:rsidR="00985DE3">
        <w:rPr>
          <w:sz w:val="24"/>
          <w:szCs w:val="24"/>
        </w:rPr>
        <w:t>ing and applied learning</w:t>
      </w:r>
      <w:r w:rsidR="00D62928">
        <w:rPr>
          <w:sz w:val="24"/>
          <w:szCs w:val="24"/>
        </w:rPr>
        <w:t xml:space="preserve"> of strategy in the global context</w:t>
      </w:r>
      <w:r w:rsidR="00985DE3">
        <w:rPr>
          <w:sz w:val="24"/>
          <w:szCs w:val="24"/>
        </w:rPr>
        <w:t>.</w:t>
      </w:r>
    </w:p>
    <w:p w14:paraId="0A87FDAC" w14:textId="77777777" w:rsidR="00FF51CD" w:rsidRDefault="00FF51CD" w:rsidP="00560EBA">
      <w:pPr>
        <w:ind w:left="720"/>
        <w:rPr>
          <w:sz w:val="24"/>
          <w:szCs w:val="24"/>
        </w:rPr>
      </w:pPr>
    </w:p>
    <w:p w14:paraId="541DE32A" w14:textId="09CCA0B9" w:rsidR="00866526" w:rsidRDefault="00866526" w:rsidP="00866526">
      <w:pPr>
        <w:ind w:left="720"/>
        <w:rPr>
          <w:sz w:val="24"/>
          <w:szCs w:val="24"/>
        </w:rPr>
      </w:pPr>
      <w:r>
        <w:rPr>
          <w:sz w:val="24"/>
          <w:szCs w:val="24"/>
        </w:rPr>
        <w:t>-</w:t>
      </w:r>
      <w:r w:rsidRPr="00511F7F">
        <w:rPr>
          <w:b/>
          <w:bCs/>
          <w:sz w:val="24"/>
          <w:szCs w:val="24"/>
        </w:rPr>
        <w:t>T</w:t>
      </w:r>
      <w:r w:rsidR="00D50A44" w:rsidRPr="00511F7F">
        <w:rPr>
          <w:b/>
          <w:bCs/>
          <w:sz w:val="24"/>
          <w:szCs w:val="24"/>
        </w:rPr>
        <w:t>wo</w:t>
      </w:r>
      <w:r w:rsidRPr="00511F7F">
        <w:rPr>
          <w:b/>
          <w:bCs/>
          <w:sz w:val="24"/>
          <w:szCs w:val="24"/>
        </w:rPr>
        <w:t xml:space="preserve"> lowest grade</w:t>
      </w:r>
      <w:r w:rsidR="00D50A44" w:rsidRPr="00511F7F">
        <w:rPr>
          <w:b/>
          <w:bCs/>
          <w:sz w:val="24"/>
          <w:szCs w:val="24"/>
        </w:rPr>
        <w:t>s</w:t>
      </w:r>
      <w:r>
        <w:rPr>
          <w:sz w:val="24"/>
          <w:szCs w:val="24"/>
        </w:rPr>
        <w:t xml:space="preserve"> </w:t>
      </w:r>
      <w:r w:rsidR="00D50A44">
        <w:rPr>
          <w:sz w:val="24"/>
          <w:szCs w:val="24"/>
        </w:rPr>
        <w:t>are</w:t>
      </w:r>
      <w:r>
        <w:rPr>
          <w:sz w:val="24"/>
          <w:szCs w:val="24"/>
        </w:rPr>
        <w:t xml:space="preserve"> dropped when the total grade for </w:t>
      </w:r>
      <w:r w:rsidR="00985DE3">
        <w:rPr>
          <w:sz w:val="24"/>
          <w:szCs w:val="24"/>
        </w:rPr>
        <w:t xml:space="preserve">cases </w:t>
      </w:r>
      <w:r>
        <w:rPr>
          <w:sz w:val="24"/>
          <w:szCs w:val="24"/>
        </w:rPr>
        <w:t xml:space="preserve">is calculated. </w:t>
      </w:r>
    </w:p>
    <w:p w14:paraId="1A741744" w14:textId="77777777" w:rsidR="00FF51CD" w:rsidRDefault="00FF51CD" w:rsidP="00866526">
      <w:pPr>
        <w:ind w:left="720"/>
        <w:rPr>
          <w:sz w:val="24"/>
          <w:szCs w:val="24"/>
        </w:rPr>
      </w:pPr>
    </w:p>
    <w:p w14:paraId="49F1B260" w14:textId="3CC8618F" w:rsidR="00357AA2" w:rsidRDefault="00357AA2" w:rsidP="00357AA2">
      <w:pPr>
        <w:ind w:left="720"/>
        <w:rPr>
          <w:sz w:val="24"/>
          <w:szCs w:val="24"/>
        </w:rPr>
      </w:pPr>
      <w:r>
        <w:rPr>
          <w:sz w:val="24"/>
          <w:szCs w:val="24"/>
        </w:rPr>
        <w:t xml:space="preserve">-The deadlines for the cases are indicated in the course schedule on pages 1-2 in the syllabus. </w:t>
      </w:r>
      <w:r w:rsidR="00DF68C4">
        <w:rPr>
          <w:sz w:val="24"/>
          <w:szCs w:val="24"/>
        </w:rPr>
        <w:t>Please note that</w:t>
      </w:r>
      <w:r w:rsidR="00D62928">
        <w:rPr>
          <w:sz w:val="24"/>
          <w:szCs w:val="24"/>
        </w:rPr>
        <w:t xml:space="preserve"> </w:t>
      </w:r>
      <w:r w:rsidR="00DF68C4" w:rsidRPr="001276DF">
        <w:rPr>
          <w:b/>
          <w:bCs/>
          <w:sz w:val="24"/>
          <w:szCs w:val="24"/>
        </w:rPr>
        <w:t>these deadlines are not flexible</w:t>
      </w:r>
      <w:r w:rsidR="00DF68C4">
        <w:rPr>
          <w:sz w:val="24"/>
          <w:szCs w:val="24"/>
        </w:rPr>
        <w:t>. You will have to complete the cases following the deadlines in the syllabus.</w:t>
      </w:r>
      <w:r w:rsidR="00035770">
        <w:rPr>
          <w:sz w:val="24"/>
          <w:szCs w:val="24"/>
        </w:rPr>
        <w:t xml:space="preserve"> You will complete the Cases on Canvas. </w:t>
      </w:r>
    </w:p>
    <w:p w14:paraId="7BF4BD93" w14:textId="26B2B75E" w:rsidR="0028253E" w:rsidRDefault="0028253E" w:rsidP="001276DF">
      <w:pPr>
        <w:rPr>
          <w:sz w:val="24"/>
          <w:szCs w:val="24"/>
        </w:rPr>
      </w:pPr>
    </w:p>
    <w:p w14:paraId="2002B41F" w14:textId="68D55E81" w:rsidR="00340816" w:rsidRDefault="00C67993" w:rsidP="00514A48">
      <w:pPr>
        <w:ind w:left="720"/>
        <w:rPr>
          <w:color w:val="000000"/>
          <w:sz w:val="24"/>
          <w:szCs w:val="24"/>
        </w:rPr>
      </w:pPr>
      <w:r>
        <w:rPr>
          <w:sz w:val="24"/>
          <w:szCs w:val="24"/>
        </w:rPr>
        <w:t>-</w:t>
      </w:r>
      <w:r w:rsidR="00340816">
        <w:rPr>
          <w:color w:val="000000"/>
          <w:sz w:val="24"/>
          <w:szCs w:val="24"/>
        </w:rPr>
        <w:t xml:space="preserve">Grading: </w:t>
      </w:r>
    </w:p>
    <w:p w14:paraId="6AFF68D4" w14:textId="565E7566" w:rsidR="00340816" w:rsidRDefault="00340816" w:rsidP="00514A48">
      <w:pPr>
        <w:ind w:left="720"/>
        <w:rPr>
          <w:color w:val="000000"/>
          <w:sz w:val="24"/>
          <w:szCs w:val="24"/>
        </w:rPr>
      </w:pPr>
      <w:r>
        <w:rPr>
          <w:color w:val="000000"/>
          <w:sz w:val="24"/>
          <w:szCs w:val="24"/>
        </w:rPr>
        <w:t>0=No submission</w:t>
      </w:r>
      <w:r w:rsidR="00985DE3">
        <w:rPr>
          <w:color w:val="000000"/>
          <w:sz w:val="24"/>
          <w:szCs w:val="24"/>
        </w:rPr>
        <w:t xml:space="preserve"> and/or a complete lack of sufficient structure, reflection, and/or analysis.</w:t>
      </w:r>
    </w:p>
    <w:p w14:paraId="1B2CA460" w14:textId="3DFEC210" w:rsidR="00340816" w:rsidRDefault="00340816" w:rsidP="00514A48">
      <w:pPr>
        <w:ind w:left="720"/>
        <w:rPr>
          <w:sz w:val="24"/>
          <w:szCs w:val="24"/>
        </w:rPr>
      </w:pPr>
      <w:r>
        <w:rPr>
          <w:sz w:val="24"/>
          <w:szCs w:val="24"/>
        </w:rPr>
        <w:t xml:space="preserve">1=A total answer of </w:t>
      </w:r>
      <w:r w:rsidR="00985DE3">
        <w:rPr>
          <w:sz w:val="24"/>
          <w:szCs w:val="24"/>
        </w:rPr>
        <w:t xml:space="preserve">50-100 words </w:t>
      </w:r>
      <w:r w:rsidR="00DF68C4">
        <w:rPr>
          <w:sz w:val="24"/>
          <w:szCs w:val="24"/>
        </w:rPr>
        <w:t xml:space="preserve">OR a </w:t>
      </w:r>
      <w:r w:rsidR="00985DE3">
        <w:rPr>
          <w:sz w:val="24"/>
          <w:szCs w:val="24"/>
        </w:rPr>
        <w:t>lack of sufficient structure, reflection, and/or analysis.</w:t>
      </w:r>
    </w:p>
    <w:p w14:paraId="2FE77360" w14:textId="62CC7228" w:rsidR="00340816" w:rsidRDefault="00340816" w:rsidP="00514A48">
      <w:pPr>
        <w:ind w:left="720"/>
        <w:rPr>
          <w:sz w:val="24"/>
          <w:szCs w:val="24"/>
        </w:rPr>
      </w:pPr>
      <w:r>
        <w:rPr>
          <w:sz w:val="24"/>
          <w:szCs w:val="24"/>
        </w:rPr>
        <w:t xml:space="preserve">2=A total answer of </w:t>
      </w:r>
      <w:r w:rsidR="00DF68C4">
        <w:rPr>
          <w:sz w:val="24"/>
          <w:szCs w:val="24"/>
        </w:rPr>
        <w:t>2</w:t>
      </w:r>
      <w:r w:rsidR="00985DE3">
        <w:rPr>
          <w:sz w:val="24"/>
          <w:szCs w:val="24"/>
        </w:rPr>
        <w:t>00</w:t>
      </w:r>
      <w:r w:rsidR="00400B03">
        <w:rPr>
          <w:sz w:val="24"/>
          <w:szCs w:val="24"/>
        </w:rPr>
        <w:t>-</w:t>
      </w:r>
      <w:r w:rsidR="00DF68C4">
        <w:rPr>
          <w:sz w:val="24"/>
          <w:szCs w:val="24"/>
        </w:rPr>
        <w:t>3</w:t>
      </w:r>
      <w:r w:rsidR="00985DE3">
        <w:rPr>
          <w:sz w:val="24"/>
          <w:szCs w:val="24"/>
        </w:rPr>
        <w:t>00</w:t>
      </w:r>
      <w:r w:rsidR="00400B03">
        <w:rPr>
          <w:sz w:val="24"/>
          <w:szCs w:val="24"/>
        </w:rPr>
        <w:t xml:space="preserve"> words that answers to </w:t>
      </w:r>
      <w:r w:rsidR="005C5806">
        <w:rPr>
          <w:sz w:val="24"/>
          <w:szCs w:val="24"/>
        </w:rPr>
        <w:t>the case</w:t>
      </w:r>
      <w:r w:rsidR="00400B03">
        <w:rPr>
          <w:sz w:val="24"/>
          <w:szCs w:val="24"/>
        </w:rPr>
        <w:t xml:space="preserve"> question</w:t>
      </w:r>
      <w:r w:rsidR="005C5806">
        <w:rPr>
          <w:sz w:val="24"/>
          <w:szCs w:val="24"/>
        </w:rPr>
        <w:t>(</w:t>
      </w:r>
      <w:r w:rsidR="00400B03">
        <w:rPr>
          <w:sz w:val="24"/>
          <w:szCs w:val="24"/>
        </w:rPr>
        <w:t>s</w:t>
      </w:r>
      <w:r w:rsidR="005C5806">
        <w:rPr>
          <w:sz w:val="24"/>
          <w:szCs w:val="24"/>
        </w:rPr>
        <w:t>)</w:t>
      </w:r>
      <w:r w:rsidR="00400B03">
        <w:rPr>
          <w:sz w:val="24"/>
          <w:szCs w:val="24"/>
        </w:rPr>
        <w:t xml:space="preserve"> with </w:t>
      </w:r>
      <w:r w:rsidR="00985DE3">
        <w:rPr>
          <w:sz w:val="24"/>
          <w:szCs w:val="24"/>
        </w:rPr>
        <w:t>some</w:t>
      </w:r>
      <w:r w:rsidR="00400B03">
        <w:rPr>
          <w:sz w:val="24"/>
          <w:szCs w:val="24"/>
        </w:rPr>
        <w:t xml:space="preserve"> structure, </w:t>
      </w:r>
      <w:r w:rsidR="00985DE3">
        <w:rPr>
          <w:sz w:val="24"/>
          <w:szCs w:val="24"/>
        </w:rPr>
        <w:t xml:space="preserve">some </w:t>
      </w:r>
      <w:r w:rsidR="00400B03">
        <w:rPr>
          <w:sz w:val="24"/>
          <w:szCs w:val="24"/>
        </w:rPr>
        <w:t>reflection, an</w:t>
      </w:r>
      <w:r w:rsidR="005C5806">
        <w:rPr>
          <w:sz w:val="24"/>
          <w:szCs w:val="24"/>
        </w:rPr>
        <w:t>d</w:t>
      </w:r>
      <w:r w:rsidR="00400B03">
        <w:rPr>
          <w:sz w:val="24"/>
          <w:szCs w:val="24"/>
        </w:rPr>
        <w:t xml:space="preserve"> </w:t>
      </w:r>
      <w:r w:rsidR="00985DE3">
        <w:rPr>
          <w:sz w:val="24"/>
          <w:szCs w:val="24"/>
        </w:rPr>
        <w:t>some</w:t>
      </w:r>
      <w:r w:rsidR="00400B03">
        <w:rPr>
          <w:sz w:val="24"/>
          <w:szCs w:val="24"/>
        </w:rPr>
        <w:t xml:space="preserve"> analysis. </w:t>
      </w:r>
    </w:p>
    <w:p w14:paraId="405CD34C" w14:textId="5B075E52" w:rsidR="00400B03" w:rsidRDefault="00400B03" w:rsidP="00514A48">
      <w:pPr>
        <w:ind w:left="720"/>
        <w:rPr>
          <w:sz w:val="24"/>
          <w:szCs w:val="24"/>
        </w:rPr>
      </w:pPr>
      <w:r>
        <w:rPr>
          <w:sz w:val="24"/>
          <w:szCs w:val="24"/>
        </w:rPr>
        <w:t xml:space="preserve">3=A total answer of </w:t>
      </w:r>
      <w:r w:rsidR="00985DE3">
        <w:rPr>
          <w:sz w:val="24"/>
          <w:szCs w:val="24"/>
        </w:rPr>
        <w:t xml:space="preserve">at least </w:t>
      </w:r>
      <w:r w:rsidR="00DF68C4">
        <w:rPr>
          <w:sz w:val="24"/>
          <w:szCs w:val="24"/>
        </w:rPr>
        <w:t>3</w:t>
      </w:r>
      <w:r w:rsidR="00985DE3">
        <w:rPr>
          <w:sz w:val="24"/>
          <w:szCs w:val="24"/>
        </w:rPr>
        <w:t>00 words that answer to the case question(s) with clear structure, good reflection</w:t>
      </w:r>
      <w:r w:rsidR="00BD3247">
        <w:rPr>
          <w:sz w:val="24"/>
          <w:szCs w:val="24"/>
        </w:rPr>
        <w:t>,</w:t>
      </w:r>
      <w:r w:rsidR="00985DE3">
        <w:rPr>
          <w:sz w:val="24"/>
          <w:szCs w:val="24"/>
        </w:rPr>
        <w:t xml:space="preserve"> and good analysis. </w:t>
      </w:r>
    </w:p>
    <w:p w14:paraId="77379DF6" w14:textId="77777777" w:rsidR="00985DE3" w:rsidRDefault="00985DE3" w:rsidP="00514A48">
      <w:pPr>
        <w:ind w:left="720"/>
        <w:rPr>
          <w:sz w:val="24"/>
          <w:szCs w:val="24"/>
        </w:rPr>
      </w:pPr>
    </w:p>
    <w:p w14:paraId="505F2967" w14:textId="155B3CB9" w:rsidR="00DF68C4" w:rsidRDefault="001276DF" w:rsidP="00985DE3">
      <w:pPr>
        <w:rPr>
          <w:b/>
          <w:bCs/>
          <w:sz w:val="24"/>
          <w:szCs w:val="24"/>
        </w:rPr>
      </w:pPr>
      <w:r>
        <w:rPr>
          <w:b/>
          <w:bCs/>
          <w:sz w:val="24"/>
          <w:szCs w:val="24"/>
        </w:rPr>
        <w:t>5</w:t>
      </w:r>
      <w:r w:rsidR="00DF68C4">
        <w:rPr>
          <w:b/>
          <w:bCs/>
          <w:sz w:val="24"/>
          <w:szCs w:val="24"/>
        </w:rPr>
        <w:t xml:space="preserve">. </w:t>
      </w:r>
      <w:r w:rsidR="006E7CFE">
        <w:rPr>
          <w:b/>
          <w:bCs/>
          <w:sz w:val="24"/>
          <w:szCs w:val="24"/>
        </w:rPr>
        <w:t>Discussion board exercises</w:t>
      </w:r>
      <w:r w:rsidR="00BA2915">
        <w:rPr>
          <w:b/>
          <w:bCs/>
          <w:sz w:val="24"/>
          <w:szCs w:val="24"/>
        </w:rPr>
        <w:t xml:space="preserve"> (DBE)</w:t>
      </w:r>
      <w:r w:rsidR="00DF68C4">
        <w:rPr>
          <w:b/>
          <w:bCs/>
          <w:sz w:val="24"/>
          <w:szCs w:val="24"/>
        </w:rPr>
        <w:t xml:space="preserve">: </w:t>
      </w:r>
      <w:r w:rsidR="00AF2351">
        <w:rPr>
          <w:b/>
          <w:bCs/>
          <w:sz w:val="24"/>
          <w:szCs w:val="24"/>
        </w:rPr>
        <w:t>7</w:t>
      </w:r>
      <w:r w:rsidR="00DF68C4">
        <w:rPr>
          <w:b/>
          <w:bCs/>
          <w:sz w:val="24"/>
          <w:szCs w:val="24"/>
        </w:rPr>
        <w:t xml:space="preserve">% </w:t>
      </w:r>
    </w:p>
    <w:p w14:paraId="0F6B5F00" w14:textId="77777777" w:rsidR="00DF68C4" w:rsidRDefault="00DF68C4" w:rsidP="00985DE3">
      <w:pPr>
        <w:rPr>
          <w:b/>
          <w:bCs/>
          <w:sz w:val="24"/>
          <w:szCs w:val="24"/>
        </w:rPr>
      </w:pPr>
    </w:p>
    <w:p w14:paraId="1CC63289" w14:textId="4A44FE3F" w:rsidR="00DF68C4" w:rsidRDefault="001276DF" w:rsidP="00DF68C4">
      <w:pPr>
        <w:pStyle w:val="Heading4"/>
        <w:spacing w:before="120" w:after="240"/>
        <w:jc w:val="both"/>
        <w:rPr>
          <w:b w:val="0"/>
          <w:i/>
          <w:sz w:val="24"/>
          <w:szCs w:val="24"/>
        </w:rPr>
      </w:pPr>
      <w:r>
        <w:rPr>
          <w:b w:val="0"/>
          <w:i/>
          <w:sz w:val="24"/>
          <w:szCs w:val="24"/>
        </w:rPr>
        <w:t>5</w:t>
      </w:r>
      <w:r w:rsidR="00DF68C4">
        <w:rPr>
          <w:b w:val="0"/>
          <w:i/>
          <w:sz w:val="24"/>
          <w:szCs w:val="24"/>
        </w:rPr>
        <w:t>.1. Purpose</w:t>
      </w:r>
    </w:p>
    <w:p w14:paraId="476C4075" w14:textId="6C5B7737" w:rsidR="00DF68C4" w:rsidRPr="00DF68C4" w:rsidRDefault="001276DF" w:rsidP="00DF68C4">
      <w:pPr>
        <w:ind w:left="720"/>
        <w:rPr>
          <w:sz w:val="24"/>
          <w:szCs w:val="24"/>
        </w:rPr>
      </w:pPr>
      <w:r>
        <w:rPr>
          <w:sz w:val="24"/>
          <w:szCs w:val="24"/>
        </w:rPr>
        <w:t xml:space="preserve">Discussion board exercises are based on practitioner-oriented academic articles that are available in the Canvas modules. </w:t>
      </w:r>
      <w:r w:rsidR="00DF68C4">
        <w:rPr>
          <w:sz w:val="24"/>
          <w:szCs w:val="24"/>
        </w:rPr>
        <w:t>The purpose of the articles</w:t>
      </w:r>
      <w:r w:rsidR="00035770">
        <w:rPr>
          <w:sz w:val="24"/>
          <w:szCs w:val="24"/>
        </w:rPr>
        <w:t xml:space="preserve"> is to</w:t>
      </w:r>
      <w:r w:rsidR="00DF68C4">
        <w:rPr>
          <w:sz w:val="24"/>
          <w:szCs w:val="24"/>
        </w:rPr>
        <w:t xml:space="preserve"> provide further </w:t>
      </w:r>
      <w:r>
        <w:rPr>
          <w:sz w:val="24"/>
          <w:szCs w:val="24"/>
        </w:rPr>
        <w:t xml:space="preserve">global </w:t>
      </w:r>
      <w:r w:rsidR="00DF68C4">
        <w:rPr>
          <w:sz w:val="24"/>
          <w:szCs w:val="24"/>
        </w:rPr>
        <w:t xml:space="preserve">depth into the textbook material and encourage deeper reflection. </w:t>
      </w:r>
    </w:p>
    <w:p w14:paraId="15ACF63E" w14:textId="77777777" w:rsidR="00DF68C4" w:rsidRDefault="00DF68C4" w:rsidP="00985DE3">
      <w:pPr>
        <w:rPr>
          <w:b/>
          <w:bCs/>
          <w:sz w:val="24"/>
          <w:szCs w:val="24"/>
        </w:rPr>
      </w:pPr>
    </w:p>
    <w:p w14:paraId="76B9AC58" w14:textId="6160559D" w:rsidR="00DF68C4" w:rsidRDefault="001276DF" w:rsidP="00DF68C4">
      <w:pPr>
        <w:pStyle w:val="Heading4"/>
        <w:spacing w:before="120" w:after="240"/>
        <w:jc w:val="both"/>
        <w:rPr>
          <w:b w:val="0"/>
          <w:i/>
          <w:sz w:val="24"/>
          <w:szCs w:val="24"/>
        </w:rPr>
      </w:pPr>
      <w:r>
        <w:rPr>
          <w:b w:val="0"/>
          <w:i/>
          <w:sz w:val="24"/>
          <w:szCs w:val="24"/>
        </w:rPr>
        <w:lastRenderedPageBreak/>
        <w:t>5</w:t>
      </w:r>
      <w:r w:rsidR="00DF68C4">
        <w:rPr>
          <w:b w:val="0"/>
          <w:i/>
          <w:sz w:val="24"/>
          <w:szCs w:val="24"/>
        </w:rPr>
        <w:t>.2.</w:t>
      </w:r>
      <w:r w:rsidR="00DF68C4" w:rsidRPr="00176887">
        <w:rPr>
          <w:b w:val="0"/>
          <w:i/>
          <w:sz w:val="24"/>
          <w:szCs w:val="24"/>
        </w:rPr>
        <w:t xml:space="preserve"> Content</w:t>
      </w:r>
    </w:p>
    <w:p w14:paraId="41E54105" w14:textId="0BF96FE5" w:rsidR="00035770" w:rsidRDefault="00DF68C4" w:rsidP="00035770">
      <w:pPr>
        <w:ind w:left="720"/>
        <w:rPr>
          <w:sz w:val="24"/>
          <w:szCs w:val="24"/>
        </w:rPr>
      </w:pPr>
      <w:r>
        <w:rPr>
          <w:sz w:val="24"/>
          <w:szCs w:val="24"/>
        </w:rPr>
        <w:t xml:space="preserve">The articles have been selected by the instructor and represent applied business research. </w:t>
      </w:r>
      <w:r w:rsidR="00035770">
        <w:rPr>
          <w:sz w:val="24"/>
          <w:szCs w:val="24"/>
        </w:rPr>
        <w:t xml:space="preserve">You will answer reflective questions about the article on Canvas. Please note that, after you submit your answers, they will be visible to the rest of the class. Please do not include any information that you are not comfortable sharing with the class. Your grade will not be visible to the rest of the class. </w:t>
      </w:r>
    </w:p>
    <w:p w14:paraId="72A3D1F5" w14:textId="12FC3CCD" w:rsidR="00DF68C4" w:rsidRPr="00DF68C4" w:rsidRDefault="00DF68C4" w:rsidP="00DF68C4">
      <w:pPr>
        <w:rPr>
          <w:sz w:val="24"/>
          <w:szCs w:val="24"/>
        </w:rPr>
      </w:pPr>
    </w:p>
    <w:p w14:paraId="305ACAA9" w14:textId="5CA15931" w:rsidR="00035770" w:rsidRPr="00DF68C4" w:rsidRDefault="001276DF" w:rsidP="00035770">
      <w:pPr>
        <w:jc w:val="both"/>
        <w:rPr>
          <w:i/>
          <w:sz w:val="24"/>
          <w:szCs w:val="24"/>
        </w:rPr>
      </w:pPr>
      <w:r>
        <w:rPr>
          <w:i/>
          <w:sz w:val="24"/>
          <w:szCs w:val="24"/>
        </w:rPr>
        <w:t>5</w:t>
      </w:r>
      <w:r w:rsidR="00035770" w:rsidRPr="00DF68C4">
        <w:rPr>
          <w:i/>
          <w:sz w:val="24"/>
          <w:szCs w:val="24"/>
        </w:rPr>
        <w:t>.3. Availability</w:t>
      </w:r>
    </w:p>
    <w:p w14:paraId="612750B4" w14:textId="77777777" w:rsidR="00035770" w:rsidRDefault="00035770" w:rsidP="00035770">
      <w:pPr>
        <w:ind w:left="720"/>
        <w:rPr>
          <w:sz w:val="24"/>
          <w:szCs w:val="24"/>
        </w:rPr>
      </w:pPr>
    </w:p>
    <w:p w14:paraId="4C10C636" w14:textId="7078C08B" w:rsidR="00035770" w:rsidRDefault="00035770" w:rsidP="00035770">
      <w:pPr>
        <w:ind w:left="720"/>
        <w:rPr>
          <w:sz w:val="24"/>
          <w:szCs w:val="24"/>
        </w:rPr>
      </w:pPr>
      <w:r>
        <w:rPr>
          <w:sz w:val="24"/>
          <w:szCs w:val="24"/>
        </w:rPr>
        <w:t xml:space="preserve">The deadlines for the </w:t>
      </w:r>
      <w:r w:rsidR="001276DF">
        <w:rPr>
          <w:sz w:val="24"/>
          <w:szCs w:val="24"/>
        </w:rPr>
        <w:t xml:space="preserve">discussion board </w:t>
      </w:r>
      <w:r>
        <w:rPr>
          <w:sz w:val="24"/>
          <w:szCs w:val="24"/>
        </w:rPr>
        <w:t xml:space="preserve">exercises are indicated in the course schedule on pages 1-2 in the syllabus. </w:t>
      </w:r>
      <w:r w:rsidR="001276DF" w:rsidRPr="00D62928">
        <w:rPr>
          <w:b/>
          <w:bCs/>
          <w:sz w:val="24"/>
          <w:szCs w:val="24"/>
        </w:rPr>
        <w:t>The deadlines for the discussion board exercises are not flexible</w:t>
      </w:r>
      <w:r w:rsidR="001276DF">
        <w:rPr>
          <w:sz w:val="24"/>
          <w:szCs w:val="24"/>
        </w:rPr>
        <w:t>. You</w:t>
      </w:r>
      <w:r>
        <w:rPr>
          <w:sz w:val="24"/>
          <w:szCs w:val="24"/>
        </w:rPr>
        <w:t xml:space="preserve"> </w:t>
      </w:r>
      <w:r w:rsidR="001276DF">
        <w:rPr>
          <w:sz w:val="24"/>
          <w:szCs w:val="24"/>
        </w:rPr>
        <w:t xml:space="preserve">will </w:t>
      </w:r>
      <w:r>
        <w:rPr>
          <w:sz w:val="24"/>
          <w:szCs w:val="24"/>
        </w:rPr>
        <w:t xml:space="preserve">have to complete the </w:t>
      </w:r>
      <w:r w:rsidR="001276DF">
        <w:rPr>
          <w:sz w:val="24"/>
          <w:szCs w:val="24"/>
        </w:rPr>
        <w:t>discussion board exercises</w:t>
      </w:r>
      <w:r>
        <w:rPr>
          <w:sz w:val="24"/>
          <w:szCs w:val="24"/>
        </w:rPr>
        <w:t xml:space="preserve"> following the deadlines in the syllabus. You will complete the </w:t>
      </w:r>
      <w:r w:rsidR="001276DF">
        <w:rPr>
          <w:sz w:val="24"/>
          <w:szCs w:val="24"/>
        </w:rPr>
        <w:t xml:space="preserve">discussion board </w:t>
      </w:r>
      <w:r>
        <w:rPr>
          <w:sz w:val="24"/>
          <w:szCs w:val="24"/>
        </w:rPr>
        <w:t xml:space="preserve">exercises on Canvas. </w:t>
      </w:r>
      <w:r w:rsidR="00BA1734">
        <w:rPr>
          <w:b/>
          <w:bCs/>
          <w:sz w:val="24"/>
          <w:szCs w:val="24"/>
        </w:rPr>
        <w:t>One</w:t>
      </w:r>
      <w:r w:rsidRPr="00511F7F">
        <w:rPr>
          <w:b/>
          <w:bCs/>
          <w:sz w:val="24"/>
          <w:szCs w:val="24"/>
        </w:rPr>
        <w:t xml:space="preserve"> lowest grade</w:t>
      </w:r>
      <w:r>
        <w:rPr>
          <w:sz w:val="24"/>
          <w:szCs w:val="24"/>
        </w:rPr>
        <w:t xml:space="preserve"> </w:t>
      </w:r>
      <w:r w:rsidR="00BA1734">
        <w:rPr>
          <w:sz w:val="24"/>
          <w:szCs w:val="24"/>
        </w:rPr>
        <w:t>is</w:t>
      </w:r>
      <w:r>
        <w:rPr>
          <w:sz w:val="24"/>
          <w:szCs w:val="24"/>
        </w:rPr>
        <w:t xml:space="preserve"> dropped when the total grade for</w:t>
      </w:r>
      <w:r w:rsidR="001276DF">
        <w:rPr>
          <w:sz w:val="24"/>
          <w:szCs w:val="24"/>
        </w:rPr>
        <w:t xml:space="preserve"> the discussion board exercises</w:t>
      </w:r>
      <w:r>
        <w:rPr>
          <w:sz w:val="24"/>
          <w:szCs w:val="24"/>
        </w:rPr>
        <w:t xml:space="preserve"> is calculated.</w:t>
      </w:r>
    </w:p>
    <w:p w14:paraId="740B75F8" w14:textId="77777777" w:rsidR="00DF68C4" w:rsidRDefault="00DF68C4" w:rsidP="00985DE3">
      <w:pPr>
        <w:rPr>
          <w:b/>
          <w:bCs/>
          <w:sz w:val="24"/>
          <w:szCs w:val="24"/>
        </w:rPr>
      </w:pPr>
    </w:p>
    <w:p w14:paraId="6451475D" w14:textId="32D71FB9" w:rsidR="00035770" w:rsidRDefault="001276DF" w:rsidP="00035770">
      <w:pPr>
        <w:rPr>
          <w:color w:val="000000"/>
          <w:sz w:val="24"/>
          <w:szCs w:val="24"/>
        </w:rPr>
      </w:pPr>
      <w:r>
        <w:rPr>
          <w:i/>
          <w:iCs/>
          <w:sz w:val="24"/>
          <w:szCs w:val="24"/>
        </w:rPr>
        <w:t>5</w:t>
      </w:r>
      <w:r w:rsidR="00035770" w:rsidRPr="00035770">
        <w:rPr>
          <w:i/>
          <w:iCs/>
          <w:sz w:val="24"/>
          <w:szCs w:val="24"/>
        </w:rPr>
        <w:t xml:space="preserve">.4. </w:t>
      </w:r>
      <w:r w:rsidR="00035770" w:rsidRPr="00035770">
        <w:rPr>
          <w:i/>
          <w:iCs/>
          <w:color w:val="000000"/>
          <w:sz w:val="24"/>
          <w:szCs w:val="24"/>
        </w:rPr>
        <w:t>Grading:</w:t>
      </w:r>
      <w:r w:rsidR="00035770">
        <w:rPr>
          <w:color w:val="000000"/>
          <w:sz w:val="24"/>
          <w:szCs w:val="24"/>
        </w:rPr>
        <w:t xml:space="preserve"> </w:t>
      </w:r>
    </w:p>
    <w:p w14:paraId="1D2BB5D2" w14:textId="77777777" w:rsidR="00035770" w:rsidRDefault="00035770" w:rsidP="00035770">
      <w:pPr>
        <w:ind w:left="720"/>
        <w:rPr>
          <w:color w:val="000000"/>
          <w:sz w:val="24"/>
          <w:szCs w:val="24"/>
        </w:rPr>
      </w:pPr>
      <w:r>
        <w:rPr>
          <w:color w:val="000000"/>
          <w:sz w:val="24"/>
          <w:szCs w:val="24"/>
        </w:rPr>
        <w:t>0=No submission and/or a complete lack of sufficient structure, reflection, and/or analysis.</w:t>
      </w:r>
    </w:p>
    <w:p w14:paraId="30EAF682" w14:textId="77777777" w:rsidR="00035770" w:rsidRDefault="00035770" w:rsidP="00035770">
      <w:pPr>
        <w:ind w:left="720"/>
        <w:rPr>
          <w:sz w:val="24"/>
          <w:szCs w:val="24"/>
        </w:rPr>
      </w:pPr>
      <w:r>
        <w:rPr>
          <w:sz w:val="24"/>
          <w:szCs w:val="24"/>
        </w:rPr>
        <w:t>1=A total answer of 50-100 words OR a lack of sufficient structure, reflection, and/or analysis.</w:t>
      </w:r>
    </w:p>
    <w:p w14:paraId="40FF9C10" w14:textId="6BD06E46" w:rsidR="00035770" w:rsidRDefault="00035770" w:rsidP="00035770">
      <w:pPr>
        <w:ind w:left="720"/>
        <w:rPr>
          <w:sz w:val="24"/>
          <w:szCs w:val="24"/>
        </w:rPr>
      </w:pPr>
      <w:r>
        <w:rPr>
          <w:sz w:val="24"/>
          <w:szCs w:val="24"/>
        </w:rPr>
        <w:t xml:space="preserve">2=A total answer of 200-300 words that answers to ALL question(s) with some structure, some reflection, and some analysis. </w:t>
      </w:r>
    </w:p>
    <w:p w14:paraId="537D8B77" w14:textId="6E5387C8" w:rsidR="00035770" w:rsidRPr="00D62928" w:rsidRDefault="00035770" w:rsidP="00D62928">
      <w:pPr>
        <w:ind w:left="720"/>
        <w:rPr>
          <w:sz w:val="24"/>
          <w:szCs w:val="24"/>
        </w:rPr>
      </w:pPr>
      <w:r>
        <w:rPr>
          <w:sz w:val="24"/>
          <w:szCs w:val="24"/>
        </w:rPr>
        <w:t xml:space="preserve">3=A total answer of at least 300 words that answer to ALL question(s) with clear structure, good reflection, and good analysis. </w:t>
      </w:r>
    </w:p>
    <w:p w14:paraId="1C9C4FB7" w14:textId="77777777" w:rsidR="00DF68C4" w:rsidRDefault="00DF68C4" w:rsidP="00985DE3">
      <w:pPr>
        <w:rPr>
          <w:b/>
          <w:bCs/>
          <w:sz w:val="24"/>
          <w:szCs w:val="24"/>
        </w:rPr>
      </w:pPr>
    </w:p>
    <w:p w14:paraId="2E22F1EA" w14:textId="6B0AC0C9" w:rsidR="00985DE3" w:rsidRDefault="001276DF" w:rsidP="00985DE3">
      <w:pPr>
        <w:rPr>
          <w:b/>
          <w:bCs/>
          <w:sz w:val="24"/>
          <w:szCs w:val="24"/>
        </w:rPr>
      </w:pPr>
      <w:r>
        <w:rPr>
          <w:b/>
          <w:bCs/>
          <w:sz w:val="24"/>
          <w:szCs w:val="24"/>
        </w:rPr>
        <w:t>6</w:t>
      </w:r>
      <w:r w:rsidR="00035770">
        <w:rPr>
          <w:b/>
          <w:bCs/>
          <w:sz w:val="24"/>
          <w:szCs w:val="24"/>
        </w:rPr>
        <w:t xml:space="preserve">. </w:t>
      </w:r>
      <w:r w:rsidR="007252A5">
        <w:rPr>
          <w:b/>
          <w:bCs/>
          <w:sz w:val="24"/>
          <w:szCs w:val="24"/>
        </w:rPr>
        <w:t>Assessments</w:t>
      </w:r>
      <w:r w:rsidR="00985DE3">
        <w:rPr>
          <w:b/>
          <w:bCs/>
          <w:sz w:val="24"/>
          <w:szCs w:val="24"/>
        </w:rPr>
        <w:t xml:space="preserve">: </w:t>
      </w:r>
      <w:r w:rsidR="00D233BB">
        <w:rPr>
          <w:b/>
          <w:bCs/>
          <w:sz w:val="24"/>
          <w:szCs w:val="24"/>
        </w:rPr>
        <w:t>2</w:t>
      </w:r>
      <w:r w:rsidR="00D62928">
        <w:rPr>
          <w:b/>
          <w:bCs/>
          <w:sz w:val="24"/>
          <w:szCs w:val="24"/>
        </w:rPr>
        <w:t>2</w:t>
      </w:r>
      <w:r w:rsidR="00985DE3">
        <w:rPr>
          <w:b/>
          <w:bCs/>
          <w:sz w:val="24"/>
          <w:szCs w:val="24"/>
        </w:rPr>
        <w:t>%</w:t>
      </w:r>
    </w:p>
    <w:p w14:paraId="58A73667" w14:textId="3A5D98B5" w:rsidR="00035770" w:rsidRDefault="001276DF" w:rsidP="00035770">
      <w:pPr>
        <w:pStyle w:val="Heading4"/>
        <w:spacing w:before="120" w:after="240"/>
        <w:jc w:val="both"/>
        <w:rPr>
          <w:b w:val="0"/>
          <w:i/>
          <w:sz w:val="24"/>
          <w:szCs w:val="24"/>
        </w:rPr>
      </w:pPr>
      <w:r>
        <w:rPr>
          <w:b w:val="0"/>
          <w:i/>
          <w:sz w:val="24"/>
          <w:szCs w:val="24"/>
        </w:rPr>
        <w:t>6</w:t>
      </w:r>
      <w:r w:rsidR="00035770">
        <w:rPr>
          <w:b w:val="0"/>
          <w:i/>
          <w:sz w:val="24"/>
          <w:szCs w:val="24"/>
        </w:rPr>
        <w:t>.1. Purpose</w:t>
      </w:r>
    </w:p>
    <w:p w14:paraId="15B1E4BE" w14:textId="2B610C2E" w:rsidR="00357AA2" w:rsidRPr="00357AA2" w:rsidRDefault="00985DE3" w:rsidP="004A530F">
      <w:pPr>
        <w:rPr>
          <w:sz w:val="24"/>
          <w:szCs w:val="24"/>
        </w:rPr>
      </w:pPr>
      <w:r w:rsidRPr="00357AA2">
        <w:rPr>
          <w:sz w:val="24"/>
          <w:szCs w:val="24"/>
        </w:rPr>
        <w:t xml:space="preserve">The purpose of the </w:t>
      </w:r>
      <w:r w:rsidR="007252A5">
        <w:rPr>
          <w:sz w:val="24"/>
          <w:szCs w:val="24"/>
        </w:rPr>
        <w:t>assessments i</w:t>
      </w:r>
      <w:r w:rsidRPr="00357AA2">
        <w:rPr>
          <w:sz w:val="24"/>
          <w:szCs w:val="24"/>
        </w:rPr>
        <w:t>s to test your knowledge of the textbook material</w:t>
      </w:r>
      <w:r w:rsidR="00035770">
        <w:rPr>
          <w:sz w:val="24"/>
          <w:szCs w:val="24"/>
        </w:rPr>
        <w:t>.</w:t>
      </w:r>
      <w:r w:rsidRPr="00357AA2">
        <w:rPr>
          <w:sz w:val="24"/>
          <w:szCs w:val="24"/>
        </w:rPr>
        <w:t xml:space="preserve"> </w:t>
      </w:r>
      <w:r w:rsidR="007252A5">
        <w:rPr>
          <w:sz w:val="24"/>
          <w:szCs w:val="24"/>
        </w:rPr>
        <w:t xml:space="preserve">The assessment questions </w:t>
      </w:r>
      <w:r w:rsidR="00357AA2">
        <w:rPr>
          <w:sz w:val="24"/>
          <w:szCs w:val="24"/>
        </w:rPr>
        <w:t>prepare you to the kinds of questions that you will encounter in the</w:t>
      </w:r>
      <w:r w:rsidR="000E2637">
        <w:rPr>
          <w:sz w:val="24"/>
          <w:szCs w:val="24"/>
        </w:rPr>
        <w:t xml:space="preserve"> course</w:t>
      </w:r>
      <w:r w:rsidR="00357AA2">
        <w:rPr>
          <w:sz w:val="24"/>
          <w:szCs w:val="24"/>
        </w:rPr>
        <w:t xml:space="preserve"> tests. </w:t>
      </w:r>
    </w:p>
    <w:p w14:paraId="5FA4429A" w14:textId="3B9BE8AF" w:rsidR="00866526" w:rsidRDefault="00866526" w:rsidP="00357AA2">
      <w:pPr>
        <w:rPr>
          <w:sz w:val="24"/>
          <w:szCs w:val="24"/>
        </w:rPr>
      </w:pPr>
    </w:p>
    <w:p w14:paraId="0FCD09FA" w14:textId="3E2AD0AE" w:rsidR="00035770" w:rsidRDefault="001276DF" w:rsidP="00035770">
      <w:pPr>
        <w:pStyle w:val="Heading4"/>
        <w:spacing w:before="120" w:after="240"/>
        <w:jc w:val="both"/>
        <w:rPr>
          <w:b w:val="0"/>
          <w:i/>
          <w:sz w:val="24"/>
          <w:szCs w:val="24"/>
        </w:rPr>
      </w:pPr>
      <w:r>
        <w:rPr>
          <w:b w:val="0"/>
          <w:i/>
          <w:sz w:val="24"/>
          <w:szCs w:val="24"/>
        </w:rPr>
        <w:t>6</w:t>
      </w:r>
      <w:r w:rsidR="00035770">
        <w:rPr>
          <w:b w:val="0"/>
          <w:i/>
          <w:sz w:val="24"/>
          <w:szCs w:val="24"/>
        </w:rPr>
        <w:t>.2.</w:t>
      </w:r>
      <w:r w:rsidR="00035770" w:rsidRPr="00176887">
        <w:rPr>
          <w:b w:val="0"/>
          <w:i/>
          <w:sz w:val="24"/>
          <w:szCs w:val="24"/>
        </w:rPr>
        <w:t xml:space="preserve"> Content</w:t>
      </w:r>
    </w:p>
    <w:p w14:paraId="6CB408C6" w14:textId="7E568E87" w:rsidR="00035770" w:rsidRDefault="00035770" w:rsidP="00035770">
      <w:pPr>
        <w:ind w:left="720"/>
        <w:rPr>
          <w:sz w:val="24"/>
          <w:szCs w:val="24"/>
        </w:rPr>
      </w:pPr>
      <w:r w:rsidRPr="00357AA2">
        <w:rPr>
          <w:sz w:val="24"/>
          <w:szCs w:val="24"/>
        </w:rPr>
        <w:t xml:space="preserve">Each </w:t>
      </w:r>
      <w:r w:rsidR="00576925">
        <w:rPr>
          <w:sz w:val="24"/>
          <w:szCs w:val="24"/>
        </w:rPr>
        <w:t>assessment</w:t>
      </w:r>
      <w:r w:rsidRPr="00357AA2">
        <w:rPr>
          <w:sz w:val="24"/>
          <w:szCs w:val="24"/>
        </w:rPr>
        <w:t xml:space="preserve"> covers the corresponding chapter in the textbook. All questions will be from the textbook. </w:t>
      </w:r>
      <w:r>
        <w:rPr>
          <w:sz w:val="24"/>
          <w:szCs w:val="24"/>
        </w:rPr>
        <w:t xml:space="preserve">You will complete the </w:t>
      </w:r>
      <w:r w:rsidR="00576925">
        <w:rPr>
          <w:sz w:val="24"/>
          <w:szCs w:val="24"/>
        </w:rPr>
        <w:t xml:space="preserve">assessments </w:t>
      </w:r>
      <w:r>
        <w:rPr>
          <w:sz w:val="24"/>
          <w:szCs w:val="24"/>
        </w:rPr>
        <w:t xml:space="preserve">on Connect, through direct links on Canvas. </w:t>
      </w:r>
    </w:p>
    <w:p w14:paraId="651EE13F" w14:textId="77777777" w:rsidR="00035770" w:rsidRPr="00035770" w:rsidRDefault="00035770" w:rsidP="00035770"/>
    <w:p w14:paraId="71CB18F6" w14:textId="5CB054D2" w:rsidR="00035770" w:rsidRPr="00DF68C4" w:rsidRDefault="001276DF" w:rsidP="00035770">
      <w:pPr>
        <w:jc w:val="both"/>
        <w:rPr>
          <w:i/>
          <w:sz w:val="24"/>
          <w:szCs w:val="24"/>
        </w:rPr>
      </w:pPr>
      <w:r>
        <w:rPr>
          <w:i/>
          <w:sz w:val="24"/>
          <w:szCs w:val="24"/>
        </w:rPr>
        <w:t>6</w:t>
      </w:r>
      <w:r w:rsidR="00035770" w:rsidRPr="00DF68C4">
        <w:rPr>
          <w:i/>
          <w:sz w:val="24"/>
          <w:szCs w:val="24"/>
        </w:rPr>
        <w:t>.3. Availability</w:t>
      </w:r>
    </w:p>
    <w:p w14:paraId="25BE2887" w14:textId="77777777" w:rsidR="00035770" w:rsidRDefault="00035770" w:rsidP="00523CD7">
      <w:pPr>
        <w:rPr>
          <w:b/>
          <w:sz w:val="24"/>
          <w:szCs w:val="24"/>
        </w:rPr>
      </w:pPr>
    </w:p>
    <w:p w14:paraId="697FE2A4" w14:textId="48FF1574" w:rsidR="00AE41AF" w:rsidRPr="00AE41AF" w:rsidRDefault="00035770" w:rsidP="00AE41AF">
      <w:pPr>
        <w:ind w:left="720"/>
        <w:rPr>
          <w:b/>
          <w:bCs/>
          <w:sz w:val="24"/>
          <w:szCs w:val="24"/>
        </w:rPr>
      </w:pPr>
      <w:r>
        <w:rPr>
          <w:sz w:val="24"/>
          <w:szCs w:val="24"/>
        </w:rPr>
        <w:t xml:space="preserve">You have one attempt for each </w:t>
      </w:r>
      <w:r w:rsidR="00576925">
        <w:rPr>
          <w:sz w:val="24"/>
          <w:szCs w:val="24"/>
        </w:rPr>
        <w:t>assessment</w:t>
      </w:r>
      <w:r>
        <w:rPr>
          <w:sz w:val="24"/>
          <w:szCs w:val="24"/>
        </w:rPr>
        <w:t xml:space="preserve">. The deadlines for the </w:t>
      </w:r>
      <w:r w:rsidR="00576925">
        <w:rPr>
          <w:sz w:val="24"/>
          <w:szCs w:val="24"/>
        </w:rPr>
        <w:t>assessments</w:t>
      </w:r>
      <w:r>
        <w:rPr>
          <w:sz w:val="24"/>
          <w:szCs w:val="24"/>
        </w:rPr>
        <w:t xml:space="preserve"> are indicated in the course schedule on pages 1-2 in the syllabus</w:t>
      </w:r>
      <w:r w:rsidR="00AE41AF">
        <w:rPr>
          <w:sz w:val="24"/>
          <w:szCs w:val="24"/>
        </w:rPr>
        <w:t xml:space="preserve">. </w:t>
      </w:r>
      <w:r w:rsidR="00AE41AF" w:rsidRPr="00DF68C4">
        <w:rPr>
          <w:sz w:val="24"/>
          <w:szCs w:val="24"/>
        </w:rPr>
        <w:t xml:space="preserve">Each </w:t>
      </w:r>
      <w:r w:rsidR="00AE41AF">
        <w:rPr>
          <w:sz w:val="24"/>
          <w:szCs w:val="24"/>
        </w:rPr>
        <w:t>Assessment</w:t>
      </w:r>
      <w:r w:rsidR="00AE41AF" w:rsidRPr="00DF68C4">
        <w:rPr>
          <w:sz w:val="24"/>
          <w:szCs w:val="24"/>
        </w:rPr>
        <w:t xml:space="preserve"> opens on Monday 8 am during the corresponding week. Each </w:t>
      </w:r>
      <w:r w:rsidR="00AE41AF">
        <w:rPr>
          <w:sz w:val="24"/>
          <w:szCs w:val="24"/>
        </w:rPr>
        <w:t xml:space="preserve">Assessment </w:t>
      </w:r>
      <w:r w:rsidR="00AE41AF" w:rsidRPr="00DF68C4">
        <w:rPr>
          <w:sz w:val="24"/>
          <w:szCs w:val="24"/>
        </w:rPr>
        <w:t xml:space="preserve">has a recommended due date of Sunday 11:59 pm of the corresponding week. I strongly recommend that you follow the suggested deadlines. Otherwise, you will struggle trying to complete all the learning material of the course. However, </w:t>
      </w:r>
      <w:r w:rsidR="00AE41AF">
        <w:rPr>
          <w:sz w:val="24"/>
          <w:szCs w:val="24"/>
        </w:rPr>
        <w:t xml:space="preserve">unlike other cases exercises, discussion board exercises and tests in this course, </w:t>
      </w:r>
      <w:r w:rsidR="00AE41AF" w:rsidRPr="00DF68C4">
        <w:rPr>
          <w:sz w:val="24"/>
          <w:szCs w:val="24"/>
        </w:rPr>
        <w:t xml:space="preserve">after the </w:t>
      </w:r>
      <w:r w:rsidR="00AE41AF">
        <w:rPr>
          <w:sz w:val="24"/>
          <w:szCs w:val="24"/>
        </w:rPr>
        <w:t xml:space="preserve">Assessment </w:t>
      </w:r>
      <w:r w:rsidR="00AE41AF" w:rsidRPr="00DF68C4">
        <w:rPr>
          <w:sz w:val="24"/>
          <w:szCs w:val="24"/>
        </w:rPr>
        <w:t xml:space="preserve">opens, you will be able to access and complete </w:t>
      </w:r>
      <w:r w:rsidR="00AE41AF">
        <w:rPr>
          <w:sz w:val="24"/>
          <w:szCs w:val="24"/>
        </w:rPr>
        <w:t xml:space="preserve">it </w:t>
      </w:r>
      <w:r w:rsidR="00AE41AF" w:rsidRPr="00DF68C4">
        <w:rPr>
          <w:sz w:val="24"/>
          <w:szCs w:val="24"/>
        </w:rPr>
        <w:t>for full credit</w:t>
      </w:r>
      <w:r w:rsidR="00AE41AF">
        <w:rPr>
          <w:sz w:val="24"/>
          <w:szCs w:val="24"/>
        </w:rPr>
        <w:t xml:space="preserve"> </w:t>
      </w:r>
      <w:r w:rsidR="00AE41AF" w:rsidRPr="00DF68C4">
        <w:rPr>
          <w:sz w:val="24"/>
          <w:szCs w:val="24"/>
        </w:rPr>
        <w:t xml:space="preserve">till the last day of the course, which is </w:t>
      </w:r>
      <w:r w:rsidR="00AE41AF">
        <w:rPr>
          <w:sz w:val="24"/>
          <w:szCs w:val="24"/>
        </w:rPr>
        <w:t>04</w:t>
      </w:r>
      <w:r w:rsidR="00AE41AF" w:rsidRPr="00DF68C4">
        <w:rPr>
          <w:sz w:val="24"/>
          <w:szCs w:val="24"/>
        </w:rPr>
        <w:t>/</w:t>
      </w:r>
      <w:r w:rsidR="00AE41AF">
        <w:rPr>
          <w:sz w:val="24"/>
          <w:szCs w:val="24"/>
        </w:rPr>
        <w:t>30</w:t>
      </w:r>
      <w:r w:rsidR="00AE41AF" w:rsidRPr="00DF68C4">
        <w:rPr>
          <w:sz w:val="24"/>
          <w:szCs w:val="24"/>
        </w:rPr>
        <w:t>/202</w:t>
      </w:r>
      <w:r w:rsidR="00AE41AF">
        <w:rPr>
          <w:sz w:val="24"/>
          <w:szCs w:val="24"/>
        </w:rPr>
        <w:t>5</w:t>
      </w:r>
      <w:r w:rsidR="00AE41AF" w:rsidRPr="00DF68C4">
        <w:rPr>
          <w:sz w:val="24"/>
          <w:szCs w:val="24"/>
        </w:rPr>
        <w:t xml:space="preserve"> at 11:59 PM.</w:t>
      </w:r>
      <w:r w:rsidR="00AE41AF">
        <w:rPr>
          <w:sz w:val="24"/>
          <w:szCs w:val="24"/>
        </w:rPr>
        <w:t xml:space="preserve"> </w:t>
      </w:r>
      <w:r w:rsidR="00AE41AF" w:rsidRPr="00AE41AF">
        <w:rPr>
          <w:b/>
          <w:bCs/>
          <w:sz w:val="24"/>
          <w:szCs w:val="24"/>
        </w:rPr>
        <w:t xml:space="preserve">Only one attempt in each Assessment is allowed. </w:t>
      </w:r>
    </w:p>
    <w:p w14:paraId="6A26A35D" w14:textId="77777777" w:rsidR="00AE41AF" w:rsidRPr="00DF68C4" w:rsidRDefault="00AE41AF" w:rsidP="00AE41AF">
      <w:pPr>
        <w:jc w:val="both"/>
        <w:rPr>
          <w:sz w:val="24"/>
          <w:szCs w:val="24"/>
        </w:rPr>
      </w:pPr>
    </w:p>
    <w:p w14:paraId="4AD50725" w14:textId="77777777" w:rsidR="00AE41AF" w:rsidRDefault="00AE41AF" w:rsidP="00035770">
      <w:pPr>
        <w:ind w:left="720"/>
        <w:rPr>
          <w:sz w:val="24"/>
          <w:szCs w:val="24"/>
        </w:rPr>
      </w:pPr>
    </w:p>
    <w:p w14:paraId="6B1B37C2" w14:textId="32205B61" w:rsidR="003D125E" w:rsidRDefault="001276DF" w:rsidP="003D125E">
      <w:pPr>
        <w:jc w:val="both"/>
        <w:rPr>
          <w:i/>
          <w:iCs/>
          <w:sz w:val="24"/>
          <w:szCs w:val="24"/>
        </w:rPr>
      </w:pPr>
      <w:r>
        <w:rPr>
          <w:i/>
          <w:iCs/>
          <w:sz w:val="24"/>
          <w:szCs w:val="24"/>
        </w:rPr>
        <w:t>6</w:t>
      </w:r>
      <w:r w:rsidR="003D125E" w:rsidRPr="003D125E">
        <w:rPr>
          <w:i/>
          <w:iCs/>
          <w:sz w:val="24"/>
          <w:szCs w:val="24"/>
        </w:rPr>
        <w:t xml:space="preserve">.4. Technical support </w:t>
      </w:r>
    </w:p>
    <w:p w14:paraId="07DCACEF" w14:textId="77777777" w:rsidR="004A530F" w:rsidRPr="003D125E" w:rsidRDefault="004A530F" w:rsidP="003D125E">
      <w:pPr>
        <w:jc w:val="both"/>
        <w:rPr>
          <w:i/>
          <w:iCs/>
          <w:sz w:val="24"/>
          <w:szCs w:val="24"/>
        </w:rPr>
      </w:pPr>
    </w:p>
    <w:p w14:paraId="46133A1D" w14:textId="4A73C8CD" w:rsidR="003D125E" w:rsidRDefault="003D125E" w:rsidP="004A530F">
      <w:pPr>
        <w:ind w:left="720"/>
        <w:jc w:val="both"/>
        <w:rPr>
          <w:rStyle w:val="Hyperlink"/>
          <w:rFonts w:eastAsia="Calibri"/>
          <w:sz w:val="24"/>
          <w:szCs w:val="24"/>
        </w:rPr>
      </w:pPr>
      <w:r w:rsidRPr="00DF68C4">
        <w:rPr>
          <w:sz w:val="24"/>
          <w:szCs w:val="24"/>
        </w:rPr>
        <w:t xml:space="preserve">For any problems with the Connect learning platform, please contact Connect support </w:t>
      </w:r>
      <w:hyperlink r:id="rId13" w:history="1">
        <w:r w:rsidRPr="00375CF5">
          <w:rPr>
            <w:rStyle w:val="Hyperlink"/>
            <w:rFonts w:eastAsia="Calibri"/>
            <w:sz w:val="24"/>
            <w:szCs w:val="24"/>
          </w:rPr>
          <w:t>https://mhedu.force.com/CXG/s/ContactUs</w:t>
        </w:r>
      </w:hyperlink>
    </w:p>
    <w:p w14:paraId="3FAD0FE6" w14:textId="192B7BF7" w:rsidR="003D125E" w:rsidRPr="003D125E" w:rsidRDefault="003D125E" w:rsidP="004A530F">
      <w:pPr>
        <w:ind w:left="720"/>
        <w:jc w:val="both"/>
        <w:rPr>
          <w:rStyle w:val="Hyperlink"/>
          <w:rFonts w:eastAsia="Calibri"/>
          <w:color w:val="000000" w:themeColor="text1"/>
          <w:sz w:val="24"/>
          <w:szCs w:val="24"/>
          <w:u w:val="none"/>
        </w:rPr>
      </w:pPr>
      <w:r>
        <w:rPr>
          <w:rStyle w:val="Hyperlink"/>
          <w:rFonts w:eastAsia="Calibri"/>
          <w:color w:val="000000" w:themeColor="text1"/>
          <w:sz w:val="24"/>
          <w:szCs w:val="24"/>
          <w:u w:val="none"/>
        </w:rPr>
        <w:t xml:space="preserve">Please also inform the </w:t>
      </w:r>
      <w:r w:rsidR="00AE41AF">
        <w:rPr>
          <w:rStyle w:val="Hyperlink"/>
          <w:rFonts w:eastAsia="Calibri"/>
          <w:color w:val="000000" w:themeColor="text1"/>
          <w:sz w:val="24"/>
          <w:szCs w:val="24"/>
          <w:u w:val="none"/>
        </w:rPr>
        <w:t>professor</w:t>
      </w:r>
      <w:r>
        <w:rPr>
          <w:rStyle w:val="Hyperlink"/>
          <w:rFonts w:eastAsia="Calibri"/>
          <w:color w:val="000000" w:themeColor="text1"/>
          <w:sz w:val="24"/>
          <w:szCs w:val="24"/>
          <w:u w:val="none"/>
        </w:rPr>
        <w:t xml:space="preserve"> of the problem. </w:t>
      </w:r>
    </w:p>
    <w:p w14:paraId="37493D9A" w14:textId="77777777" w:rsidR="00035770" w:rsidRDefault="00035770" w:rsidP="00523CD7">
      <w:pPr>
        <w:rPr>
          <w:b/>
          <w:sz w:val="24"/>
          <w:szCs w:val="24"/>
        </w:rPr>
      </w:pPr>
    </w:p>
    <w:p w14:paraId="0C607D71" w14:textId="23600A61" w:rsidR="00523CD7" w:rsidRPr="00491502" w:rsidRDefault="00AE41AF" w:rsidP="00523CD7">
      <w:pPr>
        <w:rPr>
          <w:b/>
          <w:sz w:val="24"/>
          <w:szCs w:val="24"/>
        </w:rPr>
      </w:pPr>
      <w:r>
        <w:rPr>
          <w:b/>
          <w:sz w:val="24"/>
          <w:szCs w:val="24"/>
        </w:rPr>
        <w:t>7</w:t>
      </w:r>
      <w:r w:rsidR="006C33FC">
        <w:rPr>
          <w:b/>
          <w:sz w:val="24"/>
          <w:szCs w:val="24"/>
        </w:rPr>
        <w:t xml:space="preserve">. </w:t>
      </w:r>
      <w:r w:rsidR="00FB7794">
        <w:rPr>
          <w:b/>
          <w:sz w:val="24"/>
          <w:szCs w:val="24"/>
        </w:rPr>
        <w:t xml:space="preserve">Test 1 </w:t>
      </w:r>
      <w:r w:rsidR="00523CD7" w:rsidRPr="00491502">
        <w:rPr>
          <w:b/>
          <w:sz w:val="24"/>
          <w:szCs w:val="24"/>
        </w:rPr>
        <w:t>2</w:t>
      </w:r>
      <w:r w:rsidR="006F50FD">
        <w:rPr>
          <w:b/>
          <w:sz w:val="24"/>
          <w:szCs w:val="24"/>
        </w:rPr>
        <w:t>5</w:t>
      </w:r>
      <w:r w:rsidR="006C33FC">
        <w:rPr>
          <w:b/>
          <w:sz w:val="24"/>
          <w:szCs w:val="24"/>
        </w:rPr>
        <w:t xml:space="preserve">% and </w:t>
      </w:r>
      <w:r>
        <w:rPr>
          <w:b/>
          <w:sz w:val="24"/>
          <w:szCs w:val="24"/>
        </w:rPr>
        <w:t>8</w:t>
      </w:r>
      <w:r w:rsidR="006C33FC">
        <w:rPr>
          <w:b/>
          <w:sz w:val="24"/>
          <w:szCs w:val="24"/>
        </w:rPr>
        <w:t xml:space="preserve">. </w:t>
      </w:r>
      <w:r w:rsidR="00FB7794">
        <w:rPr>
          <w:b/>
          <w:sz w:val="24"/>
          <w:szCs w:val="24"/>
        </w:rPr>
        <w:t>Test 2 25%</w:t>
      </w:r>
    </w:p>
    <w:p w14:paraId="6CB90574" w14:textId="77777777" w:rsidR="00523CD7" w:rsidRPr="00B34E9A" w:rsidRDefault="00523CD7" w:rsidP="00523CD7">
      <w:pPr>
        <w:rPr>
          <w:sz w:val="24"/>
          <w:szCs w:val="24"/>
        </w:rPr>
      </w:pPr>
    </w:p>
    <w:p w14:paraId="6C311BF0" w14:textId="3BCA3EB5" w:rsidR="006C33FC" w:rsidRDefault="00AE41AF" w:rsidP="006C33FC">
      <w:pPr>
        <w:pStyle w:val="Heading4"/>
        <w:spacing w:before="120" w:after="240"/>
        <w:jc w:val="both"/>
        <w:rPr>
          <w:b w:val="0"/>
          <w:i/>
          <w:sz w:val="24"/>
          <w:szCs w:val="24"/>
        </w:rPr>
      </w:pPr>
      <w:r>
        <w:rPr>
          <w:b w:val="0"/>
          <w:i/>
          <w:sz w:val="24"/>
          <w:szCs w:val="24"/>
        </w:rPr>
        <w:t>7</w:t>
      </w:r>
      <w:r w:rsidR="006C33FC">
        <w:rPr>
          <w:b w:val="0"/>
          <w:i/>
          <w:sz w:val="24"/>
          <w:szCs w:val="24"/>
        </w:rPr>
        <w:t>.1./</w:t>
      </w:r>
      <w:r>
        <w:rPr>
          <w:b w:val="0"/>
          <w:i/>
          <w:sz w:val="24"/>
          <w:szCs w:val="24"/>
        </w:rPr>
        <w:t>8</w:t>
      </w:r>
      <w:r w:rsidR="006C33FC">
        <w:rPr>
          <w:b w:val="0"/>
          <w:i/>
          <w:sz w:val="24"/>
          <w:szCs w:val="24"/>
        </w:rPr>
        <w:t>.1. Purpose</w:t>
      </w:r>
    </w:p>
    <w:p w14:paraId="40EBD275" w14:textId="56299AC3" w:rsidR="00571613" w:rsidRDefault="00571613" w:rsidP="006C33FC">
      <w:pPr>
        <w:ind w:left="720"/>
        <w:rPr>
          <w:sz w:val="24"/>
          <w:szCs w:val="24"/>
        </w:rPr>
      </w:pPr>
      <w:r>
        <w:rPr>
          <w:sz w:val="24"/>
          <w:szCs w:val="24"/>
        </w:rPr>
        <w:t xml:space="preserve">A final examination is not required in this course. Instead </w:t>
      </w:r>
      <w:r w:rsidR="00FB0B74">
        <w:rPr>
          <w:sz w:val="24"/>
          <w:szCs w:val="24"/>
        </w:rPr>
        <w:t>of final examinations, the course will have two smaller tests: Test 1 and Test</w:t>
      </w:r>
      <w:r w:rsidR="00955217">
        <w:rPr>
          <w:sz w:val="24"/>
          <w:szCs w:val="24"/>
        </w:rPr>
        <w:t xml:space="preserve"> </w:t>
      </w:r>
      <w:r w:rsidR="00FB0B74">
        <w:rPr>
          <w:sz w:val="24"/>
          <w:szCs w:val="24"/>
        </w:rPr>
        <w:t xml:space="preserve">2. </w:t>
      </w:r>
    </w:p>
    <w:p w14:paraId="5654201C" w14:textId="77777777" w:rsidR="006C33FC" w:rsidRDefault="006C33FC" w:rsidP="006C33FC">
      <w:pPr>
        <w:rPr>
          <w:sz w:val="24"/>
          <w:szCs w:val="24"/>
        </w:rPr>
      </w:pPr>
    </w:p>
    <w:p w14:paraId="6CA5653F" w14:textId="6FB2D36D" w:rsidR="006C33FC" w:rsidRDefault="00AE41AF" w:rsidP="006C33FC">
      <w:pPr>
        <w:pStyle w:val="Heading4"/>
        <w:spacing w:before="120" w:after="240"/>
        <w:jc w:val="both"/>
        <w:rPr>
          <w:b w:val="0"/>
          <w:i/>
          <w:sz w:val="24"/>
          <w:szCs w:val="24"/>
        </w:rPr>
      </w:pPr>
      <w:r>
        <w:rPr>
          <w:b w:val="0"/>
          <w:i/>
          <w:sz w:val="24"/>
          <w:szCs w:val="24"/>
        </w:rPr>
        <w:t>7</w:t>
      </w:r>
      <w:r w:rsidR="006C33FC">
        <w:rPr>
          <w:b w:val="0"/>
          <w:i/>
          <w:sz w:val="24"/>
          <w:szCs w:val="24"/>
        </w:rPr>
        <w:t>.2./</w:t>
      </w:r>
      <w:r>
        <w:rPr>
          <w:b w:val="0"/>
          <w:i/>
          <w:sz w:val="24"/>
          <w:szCs w:val="24"/>
        </w:rPr>
        <w:t>8</w:t>
      </w:r>
      <w:r w:rsidR="006C33FC">
        <w:rPr>
          <w:b w:val="0"/>
          <w:i/>
          <w:sz w:val="24"/>
          <w:szCs w:val="24"/>
        </w:rPr>
        <w:t>.2</w:t>
      </w:r>
      <w:r w:rsidR="006C33FC" w:rsidRPr="00176887">
        <w:rPr>
          <w:b w:val="0"/>
          <w:i/>
          <w:sz w:val="24"/>
          <w:szCs w:val="24"/>
        </w:rPr>
        <w:t xml:space="preserve"> Content</w:t>
      </w:r>
    </w:p>
    <w:p w14:paraId="3981CA4A" w14:textId="04A047F2" w:rsidR="006C33FC" w:rsidRDefault="00560EBA" w:rsidP="006C33FC">
      <w:pPr>
        <w:ind w:left="720"/>
        <w:rPr>
          <w:sz w:val="24"/>
          <w:szCs w:val="24"/>
        </w:rPr>
      </w:pPr>
      <w:r>
        <w:rPr>
          <w:sz w:val="24"/>
          <w:szCs w:val="24"/>
        </w:rPr>
        <w:t>Test 1 will cover Chapters 1-6 in the textbook</w:t>
      </w:r>
      <w:r w:rsidR="006C33FC">
        <w:rPr>
          <w:sz w:val="24"/>
          <w:szCs w:val="24"/>
        </w:rPr>
        <w:t xml:space="preserve">. </w:t>
      </w:r>
      <w:r w:rsidR="006B021C">
        <w:rPr>
          <w:sz w:val="24"/>
          <w:szCs w:val="24"/>
        </w:rPr>
        <w:t>Test 2 will cover Chapters 7-1</w:t>
      </w:r>
      <w:r w:rsidR="00917506">
        <w:rPr>
          <w:sz w:val="24"/>
          <w:szCs w:val="24"/>
        </w:rPr>
        <w:t>1</w:t>
      </w:r>
      <w:r w:rsidR="006C33FC">
        <w:rPr>
          <w:sz w:val="24"/>
          <w:szCs w:val="24"/>
        </w:rPr>
        <w:t xml:space="preserve">. </w:t>
      </w:r>
      <w:r w:rsidR="006C33FC" w:rsidRPr="000E2637">
        <w:rPr>
          <w:b/>
          <w:bCs/>
          <w:sz w:val="24"/>
          <w:szCs w:val="24"/>
        </w:rPr>
        <w:t>All questions will be from the textbook</w:t>
      </w:r>
      <w:r w:rsidR="006C33FC">
        <w:rPr>
          <w:sz w:val="24"/>
          <w:szCs w:val="24"/>
        </w:rPr>
        <w:t>.</w:t>
      </w:r>
      <w:r w:rsidR="006C33FC" w:rsidRPr="006C33FC">
        <w:rPr>
          <w:sz w:val="24"/>
          <w:szCs w:val="24"/>
        </w:rPr>
        <w:t xml:space="preserve"> </w:t>
      </w:r>
      <w:r w:rsidR="006C33FC" w:rsidRPr="00FB7794">
        <w:rPr>
          <w:sz w:val="24"/>
          <w:szCs w:val="24"/>
        </w:rPr>
        <w:t>The test</w:t>
      </w:r>
      <w:r w:rsidR="006C33FC">
        <w:rPr>
          <w:sz w:val="24"/>
          <w:szCs w:val="24"/>
        </w:rPr>
        <w:t xml:space="preserve">s consist of </w:t>
      </w:r>
      <w:r w:rsidR="006C33FC" w:rsidRPr="00FB7794">
        <w:rPr>
          <w:sz w:val="24"/>
          <w:szCs w:val="24"/>
        </w:rPr>
        <w:t>multiple-choice questions</w:t>
      </w:r>
      <w:r w:rsidR="006C33FC">
        <w:rPr>
          <w:sz w:val="24"/>
          <w:szCs w:val="24"/>
        </w:rPr>
        <w:t>. The tests are open book. Thus, y</w:t>
      </w:r>
      <w:r w:rsidR="006C33FC" w:rsidRPr="00FB7794">
        <w:rPr>
          <w:sz w:val="24"/>
          <w:szCs w:val="24"/>
        </w:rPr>
        <w:t>ou may use your book</w:t>
      </w:r>
      <w:r w:rsidR="006C33FC">
        <w:rPr>
          <w:sz w:val="24"/>
          <w:szCs w:val="24"/>
        </w:rPr>
        <w:t xml:space="preserve">, the course slides, and your </w:t>
      </w:r>
      <w:r w:rsidR="006C33FC" w:rsidRPr="00FB7794">
        <w:rPr>
          <w:sz w:val="24"/>
          <w:szCs w:val="24"/>
        </w:rPr>
        <w:t xml:space="preserve">notes; however, you are to take the test by yourself, with no group efforts or help from other people.  </w:t>
      </w:r>
    </w:p>
    <w:p w14:paraId="59EB2C0E" w14:textId="77777777" w:rsidR="006C33FC" w:rsidRDefault="006C33FC" w:rsidP="006C33FC">
      <w:pPr>
        <w:rPr>
          <w:sz w:val="24"/>
          <w:szCs w:val="24"/>
        </w:rPr>
      </w:pPr>
    </w:p>
    <w:p w14:paraId="1C28D5CE" w14:textId="11653269" w:rsidR="006C33FC" w:rsidRPr="00DF68C4" w:rsidRDefault="00AE41AF" w:rsidP="006C33FC">
      <w:pPr>
        <w:jc w:val="both"/>
        <w:rPr>
          <w:i/>
          <w:sz w:val="24"/>
          <w:szCs w:val="24"/>
        </w:rPr>
      </w:pPr>
      <w:r>
        <w:rPr>
          <w:i/>
          <w:sz w:val="24"/>
          <w:szCs w:val="24"/>
        </w:rPr>
        <w:t>7</w:t>
      </w:r>
      <w:r w:rsidR="006C33FC" w:rsidRPr="00DF68C4">
        <w:rPr>
          <w:i/>
          <w:sz w:val="24"/>
          <w:szCs w:val="24"/>
        </w:rPr>
        <w:t>.3.</w:t>
      </w:r>
      <w:r w:rsidR="006C33FC">
        <w:rPr>
          <w:i/>
          <w:sz w:val="24"/>
          <w:szCs w:val="24"/>
        </w:rPr>
        <w:t>/</w:t>
      </w:r>
      <w:r>
        <w:rPr>
          <w:i/>
          <w:sz w:val="24"/>
          <w:szCs w:val="24"/>
        </w:rPr>
        <w:t>8</w:t>
      </w:r>
      <w:r w:rsidR="006C33FC">
        <w:rPr>
          <w:i/>
          <w:sz w:val="24"/>
          <w:szCs w:val="24"/>
        </w:rPr>
        <w:t>.3</w:t>
      </w:r>
      <w:r w:rsidR="006C33FC" w:rsidRPr="00DF68C4">
        <w:rPr>
          <w:i/>
          <w:sz w:val="24"/>
          <w:szCs w:val="24"/>
        </w:rPr>
        <w:t xml:space="preserve"> Availability</w:t>
      </w:r>
    </w:p>
    <w:p w14:paraId="78347746" w14:textId="77777777" w:rsidR="006C33FC" w:rsidRDefault="006C33FC" w:rsidP="006C33FC">
      <w:pPr>
        <w:rPr>
          <w:sz w:val="24"/>
          <w:szCs w:val="24"/>
        </w:rPr>
      </w:pPr>
    </w:p>
    <w:p w14:paraId="00EB8E3F" w14:textId="21DD5AAD" w:rsidR="00FF51CD" w:rsidRDefault="00FB7794" w:rsidP="006C33FC">
      <w:pPr>
        <w:ind w:left="720"/>
        <w:rPr>
          <w:sz w:val="24"/>
          <w:szCs w:val="24"/>
        </w:rPr>
      </w:pPr>
      <w:r w:rsidRPr="00FB7794">
        <w:rPr>
          <w:sz w:val="24"/>
          <w:szCs w:val="24"/>
        </w:rPr>
        <w:t xml:space="preserve">You will complete the tests in Canvas. </w:t>
      </w:r>
      <w:r>
        <w:rPr>
          <w:sz w:val="24"/>
          <w:szCs w:val="24"/>
        </w:rPr>
        <w:t>T</w:t>
      </w:r>
      <w:r w:rsidRPr="00FB7794">
        <w:rPr>
          <w:sz w:val="24"/>
          <w:szCs w:val="24"/>
        </w:rPr>
        <w:t xml:space="preserve">he course has </w:t>
      </w:r>
      <w:r>
        <w:rPr>
          <w:sz w:val="24"/>
          <w:szCs w:val="24"/>
        </w:rPr>
        <w:t>two tests</w:t>
      </w:r>
      <w:r w:rsidR="006B021C">
        <w:rPr>
          <w:sz w:val="24"/>
          <w:szCs w:val="24"/>
        </w:rPr>
        <w:t>.</w:t>
      </w:r>
      <w:r w:rsidR="006C33FC" w:rsidRPr="006C33FC">
        <w:rPr>
          <w:sz w:val="24"/>
          <w:szCs w:val="24"/>
        </w:rPr>
        <w:t xml:space="preserve"> </w:t>
      </w:r>
      <w:r w:rsidR="006C33FC" w:rsidRPr="000E2637">
        <w:rPr>
          <w:b/>
          <w:bCs/>
          <w:sz w:val="24"/>
          <w:szCs w:val="24"/>
        </w:rPr>
        <w:t>You will find the tests available in Canvas only during the assigned test times</w:t>
      </w:r>
      <w:r w:rsidR="006C33FC" w:rsidRPr="00FB7794">
        <w:rPr>
          <w:sz w:val="24"/>
          <w:szCs w:val="24"/>
        </w:rPr>
        <w:t xml:space="preserve"> as per the course calendar on page</w:t>
      </w:r>
      <w:r w:rsidR="006C33FC">
        <w:rPr>
          <w:sz w:val="24"/>
          <w:szCs w:val="24"/>
        </w:rPr>
        <w:t>s</w:t>
      </w:r>
      <w:r w:rsidR="006C33FC" w:rsidRPr="00FB7794">
        <w:rPr>
          <w:sz w:val="24"/>
          <w:szCs w:val="24"/>
        </w:rPr>
        <w:t xml:space="preserve"> 1</w:t>
      </w:r>
      <w:r w:rsidR="006C33FC">
        <w:rPr>
          <w:sz w:val="24"/>
          <w:szCs w:val="24"/>
        </w:rPr>
        <w:t>-2</w:t>
      </w:r>
      <w:r w:rsidR="006C33FC" w:rsidRPr="00FB7794">
        <w:rPr>
          <w:sz w:val="24"/>
          <w:szCs w:val="24"/>
        </w:rPr>
        <w:t xml:space="preserve"> in the syllabus.</w:t>
      </w:r>
      <w:r w:rsidR="006C33FC">
        <w:rPr>
          <w:sz w:val="24"/>
          <w:szCs w:val="24"/>
        </w:rPr>
        <w:t xml:space="preserve"> </w:t>
      </w:r>
      <w:r w:rsidRPr="00FB7794">
        <w:rPr>
          <w:sz w:val="24"/>
          <w:szCs w:val="24"/>
        </w:rPr>
        <w:t xml:space="preserve">You can access the test through </w:t>
      </w:r>
      <w:r w:rsidR="006C33FC">
        <w:rPr>
          <w:sz w:val="24"/>
          <w:szCs w:val="24"/>
        </w:rPr>
        <w:t xml:space="preserve">Canvas </w:t>
      </w:r>
      <w:r w:rsidRPr="00FB7794">
        <w:rPr>
          <w:sz w:val="24"/>
          <w:szCs w:val="24"/>
        </w:rPr>
        <w:t xml:space="preserve">“Modules” and then scrolling down to the </w:t>
      </w:r>
      <w:r w:rsidR="006B021C">
        <w:rPr>
          <w:sz w:val="24"/>
          <w:szCs w:val="24"/>
        </w:rPr>
        <w:t xml:space="preserve">test module. </w:t>
      </w:r>
      <w:r w:rsidRPr="00FB7794">
        <w:rPr>
          <w:sz w:val="24"/>
          <w:szCs w:val="24"/>
        </w:rPr>
        <w:t xml:space="preserve">You can take each test only ONE time. </w:t>
      </w:r>
    </w:p>
    <w:p w14:paraId="3145F5A2" w14:textId="2AB9ABAF" w:rsidR="00FF51CD" w:rsidRDefault="00FF51CD" w:rsidP="006C33FC">
      <w:pPr>
        <w:rPr>
          <w:sz w:val="24"/>
          <w:szCs w:val="24"/>
        </w:rPr>
      </w:pPr>
    </w:p>
    <w:p w14:paraId="434E824A" w14:textId="1872438A" w:rsidR="00FF51CD" w:rsidRDefault="00FB7794" w:rsidP="006C33FC">
      <w:pPr>
        <w:ind w:left="720"/>
        <w:rPr>
          <w:sz w:val="24"/>
          <w:szCs w:val="24"/>
        </w:rPr>
      </w:pPr>
      <w:r w:rsidRPr="00FB7794">
        <w:rPr>
          <w:sz w:val="24"/>
          <w:szCs w:val="24"/>
        </w:rPr>
        <w:t xml:space="preserve">You have 90 minutes to complete each test. A timer will appear. At 90 minutes, Canvas will force you to submit the test. </w:t>
      </w:r>
      <w:r w:rsidR="006B021C">
        <w:rPr>
          <w:sz w:val="24"/>
          <w:szCs w:val="24"/>
        </w:rPr>
        <w:t xml:space="preserve">Important: </w:t>
      </w:r>
      <w:r w:rsidRPr="00FB7794">
        <w:rPr>
          <w:sz w:val="24"/>
          <w:szCs w:val="24"/>
        </w:rPr>
        <w:t xml:space="preserve">Canvas will force you to submit the test when the deadline indicated in the course syllabus is due, even if your test is not complete. Thus, if you want to have the full 90 minutes in the test, you should begin your exam attempt at least 90 min prior to the end of the test availability period. </w:t>
      </w:r>
    </w:p>
    <w:p w14:paraId="4AF98552" w14:textId="77777777" w:rsidR="00FF51CD" w:rsidRDefault="00FF51CD" w:rsidP="00FF51CD">
      <w:pPr>
        <w:ind w:left="720"/>
        <w:rPr>
          <w:sz w:val="24"/>
          <w:szCs w:val="24"/>
        </w:rPr>
      </w:pPr>
    </w:p>
    <w:p w14:paraId="1AC19DFF" w14:textId="6B3624DA" w:rsidR="00FF51CD" w:rsidRDefault="00FB7794" w:rsidP="00FF51CD">
      <w:pPr>
        <w:ind w:left="720"/>
        <w:rPr>
          <w:sz w:val="24"/>
          <w:szCs w:val="24"/>
        </w:rPr>
      </w:pPr>
      <w:r w:rsidRPr="00FB7794">
        <w:rPr>
          <w:sz w:val="24"/>
          <w:szCs w:val="24"/>
        </w:rPr>
        <w:t xml:space="preserve">The time is strictly limited in order test your knowledge of the material; not your ability to search for information during the exam. Important: Extended time is only granted if you have submitted the OARS form for documented disabilities </w:t>
      </w:r>
      <w:r w:rsidR="006C33FC">
        <w:rPr>
          <w:sz w:val="24"/>
          <w:szCs w:val="24"/>
        </w:rPr>
        <w:t xml:space="preserve">and it has been cleared prior to the testing time indicated in the syllabus </w:t>
      </w:r>
      <w:r w:rsidRPr="00FB7794">
        <w:rPr>
          <w:sz w:val="24"/>
          <w:szCs w:val="24"/>
        </w:rPr>
        <w:t>(please see Office of Accessibility</w:t>
      </w:r>
      <w:r w:rsidR="006B021C">
        <w:rPr>
          <w:sz w:val="24"/>
          <w:szCs w:val="24"/>
        </w:rPr>
        <w:t xml:space="preserve"> </w:t>
      </w:r>
      <w:r w:rsidRPr="00FB7794">
        <w:rPr>
          <w:sz w:val="24"/>
          <w:szCs w:val="24"/>
        </w:rPr>
        <w:t>Resources &amp; Services (OARS)</w:t>
      </w:r>
      <w:r w:rsidR="006C33FC">
        <w:rPr>
          <w:sz w:val="24"/>
          <w:szCs w:val="24"/>
        </w:rPr>
        <w:t xml:space="preserve"> for more information</w:t>
      </w:r>
      <w:r w:rsidRPr="00FB7794">
        <w:rPr>
          <w:sz w:val="24"/>
          <w:szCs w:val="24"/>
        </w:rPr>
        <w:t xml:space="preserve"> </w:t>
      </w:r>
      <w:proofErr w:type="gramStart"/>
      <w:r w:rsidRPr="00FB7794">
        <w:rPr>
          <w:sz w:val="24"/>
          <w:szCs w:val="24"/>
        </w:rPr>
        <w:t>https://ods.uncg.edu/student-services/register/ )</w:t>
      </w:r>
      <w:proofErr w:type="gramEnd"/>
      <w:r w:rsidR="006C33FC">
        <w:rPr>
          <w:sz w:val="24"/>
          <w:szCs w:val="24"/>
        </w:rPr>
        <w:t xml:space="preserve">. </w:t>
      </w:r>
    </w:p>
    <w:p w14:paraId="6A0CED8D" w14:textId="77777777" w:rsidR="003D125E" w:rsidRDefault="003D125E" w:rsidP="00FF51CD">
      <w:pPr>
        <w:ind w:left="720"/>
        <w:rPr>
          <w:sz w:val="24"/>
          <w:szCs w:val="24"/>
        </w:rPr>
      </w:pPr>
    </w:p>
    <w:p w14:paraId="6D2B501E" w14:textId="555C9628" w:rsidR="003D125E" w:rsidRPr="000E2637" w:rsidRDefault="003D125E" w:rsidP="003D125E">
      <w:pPr>
        <w:ind w:left="720"/>
        <w:rPr>
          <w:sz w:val="24"/>
          <w:szCs w:val="24"/>
        </w:rPr>
      </w:pPr>
      <w:r w:rsidRPr="00FB7794">
        <w:rPr>
          <w:sz w:val="24"/>
          <w:szCs w:val="24"/>
        </w:rPr>
        <w:t>To accommodate for multiple commitments of students, the test</w:t>
      </w:r>
      <w:r w:rsidR="000E2637">
        <w:rPr>
          <w:sz w:val="24"/>
          <w:szCs w:val="24"/>
        </w:rPr>
        <w:t xml:space="preserve"> windows are open</w:t>
      </w:r>
      <w:r w:rsidRPr="00FB7794">
        <w:rPr>
          <w:sz w:val="24"/>
          <w:szCs w:val="24"/>
        </w:rPr>
        <w:t xml:space="preserve"> for an extended </w:t>
      </w:r>
      <w:proofErr w:type="gramStart"/>
      <w:r w:rsidRPr="00FB7794">
        <w:rPr>
          <w:sz w:val="24"/>
          <w:szCs w:val="24"/>
        </w:rPr>
        <w:t>period of time</w:t>
      </w:r>
      <w:proofErr w:type="gramEnd"/>
      <w:r w:rsidRPr="00FB7794">
        <w:rPr>
          <w:sz w:val="24"/>
          <w:szCs w:val="24"/>
        </w:rPr>
        <w:t>. The test dates and times are given in the beginning of the course to allow plenty of time for planning. Therefore, it is your responsibility to be available during the scheduled test times and to take the tests as indicated in the syllabus.</w:t>
      </w:r>
      <w:r w:rsidR="000E2637">
        <w:rPr>
          <w:sz w:val="24"/>
          <w:szCs w:val="24"/>
        </w:rPr>
        <w:t xml:space="preserve"> If you would like to take a test </w:t>
      </w:r>
      <w:r w:rsidR="000E2637" w:rsidRPr="000E2637">
        <w:rPr>
          <w:b/>
          <w:bCs/>
          <w:sz w:val="24"/>
          <w:szCs w:val="24"/>
        </w:rPr>
        <w:t xml:space="preserve">early </w:t>
      </w:r>
      <w:r w:rsidR="000E2637">
        <w:rPr>
          <w:sz w:val="24"/>
          <w:szCs w:val="24"/>
        </w:rPr>
        <w:t xml:space="preserve">due to a schedule conflict, please contact the professor. </w:t>
      </w:r>
    </w:p>
    <w:p w14:paraId="3AD00989" w14:textId="77777777" w:rsidR="003D125E" w:rsidRDefault="003D125E" w:rsidP="003D125E">
      <w:pPr>
        <w:ind w:left="720"/>
        <w:rPr>
          <w:sz w:val="24"/>
          <w:szCs w:val="24"/>
        </w:rPr>
      </w:pPr>
    </w:p>
    <w:p w14:paraId="3DB81317" w14:textId="37E31488" w:rsidR="003D125E" w:rsidRPr="003D125E" w:rsidRDefault="003D125E" w:rsidP="003D125E">
      <w:pPr>
        <w:ind w:left="720"/>
        <w:rPr>
          <w:sz w:val="24"/>
          <w:szCs w:val="24"/>
        </w:rPr>
      </w:pPr>
      <w:r w:rsidRPr="00FB7794">
        <w:rPr>
          <w:sz w:val="24"/>
          <w:szCs w:val="24"/>
        </w:rPr>
        <w:t xml:space="preserve">A test cannot be taken after the scheduled test time. There are no make-up tests. If for any reason, you do not take the test, your score will be 0. The only exception is a serious illness for which you are required to provide official documentation within 7 days from the end of the test period in question. If you fail to provide this documentation, your test score will be 0.    </w:t>
      </w:r>
    </w:p>
    <w:p w14:paraId="461D377D" w14:textId="77777777" w:rsidR="00767CAE" w:rsidRDefault="00767CAE" w:rsidP="003D125E">
      <w:pPr>
        <w:rPr>
          <w:i/>
          <w:iCs/>
          <w:sz w:val="24"/>
          <w:szCs w:val="24"/>
        </w:rPr>
      </w:pPr>
    </w:p>
    <w:p w14:paraId="63D2F6F7" w14:textId="404C5C7B" w:rsidR="003D125E" w:rsidRPr="003D125E" w:rsidRDefault="00AE41AF" w:rsidP="003D125E">
      <w:pPr>
        <w:rPr>
          <w:i/>
          <w:iCs/>
          <w:sz w:val="24"/>
          <w:szCs w:val="24"/>
        </w:rPr>
      </w:pPr>
      <w:r>
        <w:rPr>
          <w:i/>
          <w:iCs/>
          <w:sz w:val="24"/>
          <w:szCs w:val="24"/>
        </w:rPr>
        <w:t>7</w:t>
      </w:r>
      <w:r w:rsidR="003D125E" w:rsidRPr="003D125E">
        <w:rPr>
          <w:i/>
          <w:iCs/>
          <w:sz w:val="24"/>
          <w:szCs w:val="24"/>
        </w:rPr>
        <w:t>.4./</w:t>
      </w:r>
      <w:r>
        <w:rPr>
          <w:i/>
          <w:iCs/>
          <w:sz w:val="24"/>
          <w:szCs w:val="24"/>
        </w:rPr>
        <w:t>8</w:t>
      </w:r>
      <w:r w:rsidR="003D125E" w:rsidRPr="003D125E">
        <w:rPr>
          <w:i/>
          <w:iCs/>
          <w:sz w:val="24"/>
          <w:szCs w:val="24"/>
        </w:rPr>
        <w:t>.4. Technical issues and problems</w:t>
      </w:r>
    </w:p>
    <w:p w14:paraId="10AEF963" w14:textId="77777777" w:rsidR="003D125E" w:rsidRDefault="003D125E" w:rsidP="003D125E">
      <w:pPr>
        <w:rPr>
          <w:sz w:val="24"/>
          <w:szCs w:val="24"/>
        </w:rPr>
      </w:pPr>
    </w:p>
    <w:p w14:paraId="03FF3A17" w14:textId="653BAF11" w:rsidR="00FF51CD" w:rsidRDefault="00FB7794" w:rsidP="00FF51CD">
      <w:pPr>
        <w:ind w:left="720"/>
        <w:rPr>
          <w:sz w:val="24"/>
          <w:szCs w:val="24"/>
        </w:rPr>
      </w:pPr>
      <w:r w:rsidRPr="00FB7794">
        <w:rPr>
          <w:sz w:val="24"/>
          <w:szCs w:val="24"/>
        </w:rPr>
        <w:t xml:space="preserve">IMPORTANT: DO NOT LOG IN AND OUT OF THE TEST AFTER YOU HAVE STARTED THE TEST. IF YOU DO, THE TIMER WILL KEEP RUNNING AND THE TIME WILL BE COUNTED TOWARDS YOUR TEST ATTEMPT, EVEN IF YOU WERE LOGGED OUT OF THE TEST/OUT OF CANVAS. </w:t>
      </w:r>
    </w:p>
    <w:p w14:paraId="2D6E102A" w14:textId="77777777" w:rsidR="00FF51CD" w:rsidRDefault="00FF51CD" w:rsidP="00FF51CD">
      <w:pPr>
        <w:ind w:left="720"/>
        <w:rPr>
          <w:sz w:val="24"/>
          <w:szCs w:val="24"/>
        </w:rPr>
      </w:pPr>
    </w:p>
    <w:p w14:paraId="655651FD" w14:textId="3F8E12E1" w:rsidR="00FF51CD" w:rsidRDefault="00FB7794" w:rsidP="00FF51CD">
      <w:pPr>
        <w:ind w:left="720"/>
        <w:rPr>
          <w:sz w:val="24"/>
          <w:szCs w:val="24"/>
        </w:rPr>
      </w:pPr>
      <w:r w:rsidRPr="00FB7794">
        <w:rPr>
          <w:sz w:val="24"/>
          <w:szCs w:val="24"/>
        </w:rPr>
        <w:t xml:space="preserve">Remember not to click the </w:t>
      </w:r>
      <w:r w:rsidRPr="00BD3247">
        <w:rPr>
          <w:b/>
          <w:bCs/>
          <w:sz w:val="24"/>
          <w:szCs w:val="24"/>
        </w:rPr>
        <w:t>Back</w:t>
      </w:r>
      <w:r w:rsidRPr="00FB7794">
        <w:rPr>
          <w:sz w:val="24"/>
          <w:szCs w:val="24"/>
        </w:rPr>
        <w:t xml:space="preserve"> button in your browser window.</w:t>
      </w:r>
    </w:p>
    <w:p w14:paraId="44352CD6" w14:textId="77777777" w:rsidR="00FF51CD" w:rsidRDefault="00FF51CD" w:rsidP="00FF51CD">
      <w:pPr>
        <w:ind w:left="720"/>
        <w:rPr>
          <w:sz w:val="24"/>
          <w:szCs w:val="24"/>
        </w:rPr>
      </w:pPr>
    </w:p>
    <w:p w14:paraId="168A759B" w14:textId="487720E6" w:rsidR="00FF51CD" w:rsidRPr="00BD3247" w:rsidRDefault="00FB7794" w:rsidP="00FF51CD">
      <w:pPr>
        <w:ind w:left="720"/>
        <w:rPr>
          <w:b/>
          <w:bCs/>
          <w:sz w:val="24"/>
          <w:szCs w:val="24"/>
        </w:rPr>
      </w:pPr>
      <w:r w:rsidRPr="00FB7794">
        <w:rPr>
          <w:sz w:val="24"/>
          <w:szCs w:val="24"/>
        </w:rPr>
        <w:t xml:space="preserve">If you lose your internet connection or Canvas goes down, get back to the test when the connection resumes. Canvas will let you continue the test from where you left off. If you experience any problems, contact me immediately (rmsarala@uncg.edu) and provide evidence of the problem (for instance, a screenshot). </w:t>
      </w:r>
      <w:r w:rsidRPr="00BD3247">
        <w:rPr>
          <w:b/>
          <w:bCs/>
          <w:sz w:val="24"/>
          <w:szCs w:val="24"/>
        </w:rPr>
        <w:t xml:space="preserve">Unverifiable technical problems will not be considered. </w:t>
      </w:r>
    </w:p>
    <w:p w14:paraId="045FD0F8" w14:textId="77777777" w:rsidR="00FF51CD" w:rsidRDefault="00FF51CD" w:rsidP="00FF51CD">
      <w:pPr>
        <w:ind w:left="720"/>
        <w:rPr>
          <w:sz w:val="24"/>
          <w:szCs w:val="24"/>
        </w:rPr>
      </w:pPr>
    </w:p>
    <w:p w14:paraId="6EBE086B" w14:textId="1D35E542" w:rsidR="006B021C" w:rsidRDefault="00FB7794" w:rsidP="00FF51CD">
      <w:pPr>
        <w:ind w:left="720"/>
        <w:rPr>
          <w:sz w:val="24"/>
          <w:szCs w:val="24"/>
        </w:rPr>
      </w:pPr>
      <w:r w:rsidRPr="00FB7794">
        <w:rPr>
          <w:sz w:val="24"/>
          <w:szCs w:val="24"/>
        </w:rPr>
        <w:t>If you are taking your test after 5 PM, please be aware that I may not be able to reply to your e-mail and solve any problems that you might have until the next morning.</w:t>
      </w:r>
    </w:p>
    <w:p w14:paraId="28C619BA" w14:textId="77777777" w:rsidR="006C33FC" w:rsidRDefault="006C33FC" w:rsidP="00FF51CD">
      <w:pPr>
        <w:ind w:left="720"/>
        <w:rPr>
          <w:sz w:val="24"/>
          <w:szCs w:val="24"/>
        </w:rPr>
      </w:pPr>
    </w:p>
    <w:p w14:paraId="1E9CF5CA" w14:textId="6332A3E3" w:rsidR="00FF51CD" w:rsidRDefault="00FB7794" w:rsidP="00FF51CD">
      <w:pPr>
        <w:ind w:left="720"/>
        <w:rPr>
          <w:sz w:val="24"/>
          <w:szCs w:val="24"/>
        </w:rPr>
      </w:pPr>
      <w:r w:rsidRPr="00FB7794">
        <w:rPr>
          <w:sz w:val="24"/>
          <w:szCs w:val="24"/>
        </w:rPr>
        <w:t xml:space="preserve">IMPORTANT: AS A STUDENT TAKING AN ONLINE COURSE, IT IS YOUR RESPONSIBILITY TO BE AVAILABLE DURING THE TEST TIMES REGARDLESS OF YOUR OTHER COMMITMENTS AND TO HAVE ACCESS TO A RELIABLE COMPUTER AND INTERNET CONNECTION DURING THE ENTIRE COURSE, INCLUDING THE TEST TIMES. INABILITY TO ACCESS INTERNET DURING THE COURSE IS NOT AN ACCEPTABLE EXCUSE FOR MISSING A TEST OR ANY OTHER EVALUTION ITEM. THE UNCG COMPUTER LABS AND PUBLIC LIBRARIES PROVIDE COMPUTER AND INTERNET ACCESS FREE OF CHARGE.   </w:t>
      </w:r>
    </w:p>
    <w:p w14:paraId="120A43D4" w14:textId="77777777" w:rsidR="00FF51CD" w:rsidRDefault="00FF51CD" w:rsidP="00FF51CD">
      <w:pPr>
        <w:ind w:left="720"/>
        <w:rPr>
          <w:sz w:val="24"/>
          <w:szCs w:val="24"/>
        </w:rPr>
      </w:pPr>
    </w:p>
    <w:p w14:paraId="3F52F4B1" w14:textId="52D5BB60" w:rsidR="00FF51CD" w:rsidRDefault="00FB7794" w:rsidP="00FF51CD">
      <w:pPr>
        <w:ind w:left="720"/>
        <w:rPr>
          <w:sz w:val="24"/>
          <w:szCs w:val="24"/>
        </w:rPr>
      </w:pPr>
      <w:r w:rsidRPr="00FB7794">
        <w:rPr>
          <w:sz w:val="24"/>
          <w:szCs w:val="24"/>
        </w:rPr>
        <w:t xml:space="preserve">ANY TECHNICAL PROBLEMS REPORTED AFTER THE EXPIRATION OF THE TEST PERIOD WILL NOT BE CONSIDERED AND ARE NOT VALID EXCUSES FOR NOT COMPLETING THE TEST. </w:t>
      </w:r>
    </w:p>
    <w:p w14:paraId="4FC68EB4" w14:textId="77777777" w:rsidR="00FF51CD" w:rsidRDefault="00FF51CD" w:rsidP="00FF51CD">
      <w:pPr>
        <w:ind w:left="720"/>
        <w:rPr>
          <w:sz w:val="24"/>
          <w:szCs w:val="24"/>
        </w:rPr>
      </w:pPr>
    </w:p>
    <w:p w14:paraId="3C3E8845" w14:textId="202D8B67" w:rsidR="006B021C" w:rsidRDefault="00FB7794" w:rsidP="00BB7F1D">
      <w:pPr>
        <w:ind w:firstLine="720"/>
        <w:rPr>
          <w:sz w:val="24"/>
          <w:szCs w:val="24"/>
        </w:rPr>
      </w:pPr>
      <w:r w:rsidRPr="00FB7794">
        <w:rPr>
          <w:sz w:val="24"/>
          <w:szCs w:val="24"/>
        </w:rPr>
        <w:t>Do not leave taking the test to the last minute to avoid any last</w:t>
      </w:r>
      <w:r w:rsidR="004B1508">
        <w:rPr>
          <w:sz w:val="24"/>
          <w:szCs w:val="24"/>
        </w:rPr>
        <w:t>-</w:t>
      </w:r>
      <w:r w:rsidRPr="00FB7794">
        <w:rPr>
          <w:sz w:val="24"/>
          <w:szCs w:val="24"/>
        </w:rPr>
        <w:t xml:space="preserve">minute technical problems. </w:t>
      </w:r>
    </w:p>
    <w:p w14:paraId="36F03345" w14:textId="77777777" w:rsidR="00FF51CD" w:rsidRDefault="00FF51CD" w:rsidP="00FF51CD">
      <w:pPr>
        <w:rPr>
          <w:sz w:val="24"/>
          <w:szCs w:val="24"/>
        </w:rPr>
      </w:pPr>
    </w:p>
    <w:p w14:paraId="7B426A33" w14:textId="7AA4D277" w:rsidR="003103C3" w:rsidRDefault="000E171E" w:rsidP="00183A9B">
      <w:pPr>
        <w:rPr>
          <w:b/>
          <w:bCs/>
          <w:sz w:val="24"/>
          <w:szCs w:val="24"/>
        </w:rPr>
      </w:pPr>
      <w:r>
        <w:rPr>
          <w:b/>
          <w:bCs/>
          <w:sz w:val="24"/>
          <w:szCs w:val="24"/>
        </w:rPr>
        <w:t xml:space="preserve">9. </w:t>
      </w:r>
      <w:r>
        <w:rPr>
          <w:b/>
          <w:bCs/>
          <w:sz w:val="24"/>
          <w:szCs w:val="24"/>
        </w:rPr>
        <w:tab/>
        <w:t>Course Policies</w:t>
      </w:r>
    </w:p>
    <w:p w14:paraId="32532C35" w14:textId="77777777" w:rsidR="000E171E" w:rsidRDefault="000E171E" w:rsidP="00183A9B">
      <w:pPr>
        <w:rPr>
          <w:b/>
          <w:bCs/>
          <w:sz w:val="24"/>
          <w:szCs w:val="24"/>
        </w:rPr>
      </w:pPr>
    </w:p>
    <w:p w14:paraId="72F0BD08" w14:textId="188D1BAF" w:rsidR="003103C3" w:rsidRPr="003103C3" w:rsidRDefault="00AE41AF" w:rsidP="003103C3">
      <w:pPr>
        <w:rPr>
          <w:rFonts w:eastAsia="Calibri"/>
          <w:b/>
          <w:bCs/>
          <w:sz w:val="24"/>
          <w:szCs w:val="24"/>
        </w:rPr>
      </w:pPr>
      <w:r>
        <w:rPr>
          <w:rFonts w:eastAsia="Calibri"/>
          <w:b/>
          <w:bCs/>
          <w:sz w:val="24"/>
          <w:szCs w:val="24"/>
        </w:rPr>
        <w:t>9</w:t>
      </w:r>
      <w:r w:rsidR="004A530F">
        <w:rPr>
          <w:rFonts w:eastAsia="Calibri"/>
          <w:b/>
          <w:bCs/>
          <w:sz w:val="24"/>
          <w:szCs w:val="24"/>
        </w:rPr>
        <w:t xml:space="preserve">.1. </w:t>
      </w:r>
      <w:r w:rsidR="003103C3" w:rsidRPr="003103C3">
        <w:rPr>
          <w:rFonts w:eastAsia="Calibri"/>
          <w:b/>
          <w:bCs/>
          <w:sz w:val="24"/>
          <w:szCs w:val="24"/>
        </w:rPr>
        <w:t>ATTENDANCE AND LATER WORK/MAKEUP POLICY</w:t>
      </w:r>
    </w:p>
    <w:p w14:paraId="1890C808" w14:textId="77777777" w:rsidR="003103C3" w:rsidRDefault="003103C3" w:rsidP="003103C3">
      <w:pPr>
        <w:rPr>
          <w:rFonts w:eastAsia="Calibri"/>
          <w:b/>
          <w:bCs/>
        </w:rPr>
      </w:pPr>
    </w:p>
    <w:p w14:paraId="326DDBB3" w14:textId="056329FB" w:rsidR="003103C3" w:rsidRPr="003103C3" w:rsidRDefault="003103C3" w:rsidP="003103C3">
      <w:pPr>
        <w:ind w:left="720"/>
        <w:rPr>
          <w:rFonts w:eastAsia="Calibri"/>
          <w:sz w:val="24"/>
          <w:szCs w:val="24"/>
        </w:rPr>
      </w:pPr>
      <w:r w:rsidRPr="003103C3">
        <w:rPr>
          <w:rFonts w:eastAsia="Calibri"/>
          <w:sz w:val="24"/>
          <w:szCs w:val="24"/>
        </w:rPr>
        <w:t xml:space="preserve">Students with university-related or requested absences, e.g., field trips in other courses or multiple exams must make prior arrangements in advance for any conflicts with their schedule and due dates for the course. </w:t>
      </w:r>
      <w:r w:rsidRPr="003103C3">
        <w:rPr>
          <w:sz w:val="24"/>
          <w:szCs w:val="24"/>
        </w:rPr>
        <w:t xml:space="preserve">No make-up work will be accepted after the last day of instruction. </w:t>
      </w:r>
    </w:p>
    <w:p w14:paraId="661FF46C" w14:textId="77777777" w:rsidR="003103C3" w:rsidRPr="003103C3" w:rsidRDefault="003103C3" w:rsidP="00183A9B">
      <w:pPr>
        <w:rPr>
          <w:b/>
          <w:bCs/>
          <w:sz w:val="24"/>
          <w:szCs w:val="24"/>
        </w:rPr>
      </w:pPr>
    </w:p>
    <w:p w14:paraId="20DC6CA9" w14:textId="7F20738B" w:rsidR="00183A9B" w:rsidRPr="003103C3" w:rsidRDefault="00183A9B" w:rsidP="003103C3">
      <w:pPr>
        <w:ind w:left="720"/>
        <w:rPr>
          <w:b/>
          <w:sz w:val="24"/>
          <w:szCs w:val="24"/>
        </w:rPr>
      </w:pPr>
      <w:r w:rsidRPr="003103C3">
        <w:rPr>
          <w:b/>
          <w:sz w:val="24"/>
          <w:szCs w:val="24"/>
        </w:rPr>
        <w:t>Late work</w:t>
      </w:r>
      <w:r w:rsidR="003103C3" w:rsidRPr="003103C3">
        <w:rPr>
          <w:b/>
          <w:sz w:val="24"/>
          <w:szCs w:val="24"/>
        </w:rPr>
        <w:t xml:space="preserve"> without prior permission</w:t>
      </w:r>
      <w:r w:rsidRPr="003103C3">
        <w:rPr>
          <w:b/>
          <w:sz w:val="24"/>
          <w:szCs w:val="24"/>
        </w:rPr>
        <w:t xml:space="preserve"> is not accepted and will be graded as zero. </w:t>
      </w:r>
      <w:r w:rsidR="004B1508" w:rsidRPr="003103C3">
        <w:rPr>
          <w:b/>
          <w:sz w:val="24"/>
          <w:szCs w:val="24"/>
        </w:rPr>
        <w:t xml:space="preserve">The </w:t>
      </w:r>
      <w:proofErr w:type="spellStart"/>
      <w:r w:rsidR="004B1508" w:rsidRPr="003103C3">
        <w:rPr>
          <w:b/>
          <w:sz w:val="24"/>
          <w:szCs w:val="24"/>
        </w:rPr>
        <w:t>SmartBook</w:t>
      </w:r>
      <w:proofErr w:type="spellEnd"/>
      <w:r w:rsidR="004B1508" w:rsidRPr="003103C3">
        <w:rPr>
          <w:b/>
          <w:sz w:val="24"/>
          <w:szCs w:val="24"/>
        </w:rPr>
        <w:t xml:space="preserve"> exercises </w:t>
      </w:r>
      <w:r w:rsidR="00AE41AF">
        <w:rPr>
          <w:b/>
          <w:sz w:val="24"/>
          <w:szCs w:val="24"/>
        </w:rPr>
        <w:t xml:space="preserve">and Assessments </w:t>
      </w:r>
      <w:r w:rsidR="004B1508" w:rsidRPr="003103C3">
        <w:rPr>
          <w:b/>
          <w:sz w:val="24"/>
          <w:szCs w:val="24"/>
        </w:rPr>
        <w:t>are an exception and can be completed for full credit till the last day of instruction</w:t>
      </w:r>
      <w:r w:rsidR="000E2637">
        <w:rPr>
          <w:b/>
          <w:sz w:val="24"/>
          <w:szCs w:val="24"/>
        </w:rPr>
        <w:t xml:space="preserve"> of the Spring semester.</w:t>
      </w:r>
    </w:p>
    <w:p w14:paraId="43414651" w14:textId="77777777" w:rsidR="00183A9B" w:rsidRPr="003103C3" w:rsidRDefault="00183A9B" w:rsidP="00183A9B">
      <w:pPr>
        <w:rPr>
          <w:sz w:val="24"/>
          <w:szCs w:val="24"/>
        </w:rPr>
      </w:pPr>
    </w:p>
    <w:p w14:paraId="4F70D893" w14:textId="591DF0CC" w:rsidR="003103C3" w:rsidRPr="003103C3" w:rsidRDefault="00183A9B" w:rsidP="003103C3">
      <w:pPr>
        <w:ind w:left="720"/>
        <w:rPr>
          <w:sz w:val="24"/>
          <w:szCs w:val="24"/>
        </w:rPr>
      </w:pPr>
      <w:r w:rsidRPr="003103C3">
        <w:rPr>
          <w:sz w:val="24"/>
          <w:szCs w:val="24"/>
        </w:rPr>
        <w:t xml:space="preserve">In a case of </w:t>
      </w:r>
      <w:r w:rsidR="003103C3">
        <w:rPr>
          <w:sz w:val="24"/>
          <w:szCs w:val="24"/>
        </w:rPr>
        <w:t xml:space="preserve">illness, </w:t>
      </w:r>
      <w:r w:rsidRPr="003103C3">
        <w:rPr>
          <w:sz w:val="24"/>
          <w:szCs w:val="24"/>
        </w:rPr>
        <w:t>please provide official documentation</w:t>
      </w:r>
      <w:r w:rsidR="003103C3">
        <w:rPr>
          <w:sz w:val="24"/>
          <w:szCs w:val="24"/>
        </w:rPr>
        <w:t>—without any sensitiv</w:t>
      </w:r>
      <w:r w:rsidR="000E2637">
        <w:rPr>
          <w:sz w:val="24"/>
          <w:szCs w:val="24"/>
        </w:rPr>
        <w:t>e/</w:t>
      </w:r>
      <w:r w:rsidR="003103C3">
        <w:rPr>
          <w:sz w:val="24"/>
          <w:szCs w:val="24"/>
        </w:rPr>
        <w:t>medica</w:t>
      </w:r>
      <w:r w:rsidR="000E2637">
        <w:rPr>
          <w:sz w:val="24"/>
          <w:szCs w:val="24"/>
        </w:rPr>
        <w:t>l</w:t>
      </w:r>
      <w:r w:rsidR="003103C3">
        <w:rPr>
          <w:sz w:val="24"/>
          <w:szCs w:val="24"/>
        </w:rPr>
        <w:t xml:space="preserve"> information—within </w:t>
      </w:r>
      <w:r w:rsidR="00511F7F" w:rsidRPr="003103C3">
        <w:rPr>
          <w:sz w:val="24"/>
          <w:szCs w:val="24"/>
        </w:rPr>
        <w:t>7</w:t>
      </w:r>
      <w:r w:rsidRPr="003103C3">
        <w:rPr>
          <w:sz w:val="24"/>
          <w:szCs w:val="24"/>
        </w:rPr>
        <w:t xml:space="preserve"> days from the assignment</w:t>
      </w:r>
      <w:r w:rsidR="00400B03" w:rsidRPr="003103C3">
        <w:rPr>
          <w:sz w:val="24"/>
          <w:szCs w:val="24"/>
        </w:rPr>
        <w:t>/exam</w:t>
      </w:r>
      <w:r w:rsidRPr="003103C3">
        <w:rPr>
          <w:sz w:val="24"/>
          <w:szCs w:val="24"/>
        </w:rPr>
        <w:t xml:space="preserve"> deadline. </w:t>
      </w:r>
      <w:r w:rsidR="00A45C36" w:rsidRPr="003103C3">
        <w:rPr>
          <w:sz w:val="24"/>
          <w:szCs w:val="24"/>
        </w:rPr>
        <w:t xml:space="preserve">For any confidential </w:t>
      </w:r>
      <w:r w:rsidR="00A45C36" w:rsidRPr="003103C3">
        <w:rPr>
          <w:sz w:val="24"/>
          <w:szCs w:val="24"/>
        </w:rPr>
        <w:lastRenderedPageBreak/>
        <w:t>medic</w:t>
      </w:r>
      <w:r w:rsidR="004B1508" w:rsidRPr="003103C3">
        <w:rPr>
          <w:sz w:val="24"/>
          <w:szCs w:val="24"/>
        </w:rPr>
        <w:t>al</w:t>
      </w:r>
      <w:r w:rsidR="003103C3" w:rsidRPr="003103C3">
        <w:rPr>
          <w:sz w:val="24"/>
          <w:szCs w:val="24"/>
        </w:rPr>
        <w:t>/</w:t>
      </w:r>
      <w:r w:rsidR="004B1508" w:rsidRPr="003103C3">
        <w:rPr>
          <w:sz w:val="24"/>
          <w:szCs w:val="24"/>
        </w:rPr>
        <w:t xml:space="preserve">other </w:t>
      </w:r>
      <w:r w:rsidR="003103C3">
        <w:rPr>
          <w:sz w:val="24"/>
          <w:szCs w:val="24"/>
        </w:rPr>
        <w:t xml:space="preserve">confidential or </w:t>
      </w:r>
      <w:r w:rsidR="003103C3" w:rsidRPr="003103C3">
        <w:rPr>
          <w:sz w:val="24"/>
          <w:szCs w:val="24"/>
        </w:rPr>
        <w:t xml:space="preserve">sensitive </w:t>
      </w:r>
      <w:r w:rsidR="004B1508" w:rsidRPr="003103C3">
        <w:rPr>
          <w:sz w:val="24"/>
          <w:szCs w:val="24"/>
        </w:rPr>
        <w:t>information</w:t>
      </w:r>
      <w:r w:rsidR="003103C3" w:rsidRPr="003103C3">
        <w:rPr>
          <w:sz w:val="24"/>
          <w:szCs w:val="24"/>
        </w:rPr>
        <w:t>/prolonged illness or adversity</w:t>
      </w:r>
      <w:r w:rsidR="00A45C36" w:rsidRPr="003103C3">
        <w:rPr>
          <w:sz w:val="24"/>
          <w:szCs w:val="24"/>
        </w:rPr>
        <w:t xml:space="preserve">, please submit your documentation through the Dean of Students office. </w:t>
      </w:r>
      <w:r w:rsidR="000E2637">
        <w:rPr>
          <w:sz w:val="24"/>
          <w:szCs w:val="24"/>
        </w:rPr>
        <w:t>I will</w:t>
      </w:r>
      <w:r w:rsidR="003103C3">
        <w:rPr>
          <w:sz w:val="24"/>
          <w:szCs w:val="24"/>
        </w:rPr>
        <w:t xml:space="preserve"> work closely with the Dean of Students office</w:t>
      </w:r>
      <w:r w:rsidR="000E2637">
        <w:rPr>
          <w:sz w:val="24"/>
          <w:szCs w:val="24"/>
        </w:rPr>
        <w:t xml:space="preserve">. </w:t>
      </w:r>
    </w:p>
    <w:p w14:paraId="7C0E279F" w14:textId="77777777" w:rsidR="003103C3" w:rsidRPr="003103C3" w:rsidRDefault="003103C3" w:rsidP="00287786">
      <w:pPr>
        <w:ind w:left="720"/>
        <w:rPr>
          <w:sz w:val="24"/>
          <w:szCs w:val="24"/>
        </w:rPr>
      </w:pPr>
    </w:p>
    <w:p w14:paraId="3A3370BC" w14:textId="717F42EA" w:rsidR="00183A9B" w:rsidRPr="003103C3" w:rsidRDefault="00183A9B" w:rsidP="00287786">
      <w:pPr>
        <w:ind w:left="720"/>
        <w:rPr>
          <w:sz w:val="24"/>
          <w:szCs w:val="24"/>
        </w:rPr>
      </w:pPr>
      <w:r w:rsidRPr="003103C3">
        <w:rPr>
          <w:sz w:val="24"/>
          <w:szCs w:val="24"/>
        </w:rPr>
        <w:t xml:space="preserve">If you fail to provide this documentation, your </w:t>
      </w:r>
      <w:r w:rsidR="00400B03" w:rsidRPr="003103C3">
        <w:rPr>
          <w:sz w:val="24"/>
          <w:szCs w:val="24"/>
        </w:rPr>
        <w:t>assignment/</w:t>
      </w:r>
      <w:r w:rsidRPr="003103C3">
        <w:rPr>
          <w:sz w:val="24"/>
          <w:szCs w:val="24"/>
        </w:rPr>
        <w:t xml:space="preserve">exam score </w:t>
      </w:r>
      <w:r w:rsidR="003103C3">
        <w:rPr>
          <w:sz w:val="24"/>
          <w:szCs w:val="24"/>
        </w:rPr>
        <w:t xml:space="preserve">for a missed </w:t>
      </w:r>
      <w:r w:rsidR="00AE41AF">
        <w:rPr>
          <w:sz w:val="24"/>
          <w:szCs w:val="24"/>
        </w:rPr>
        <w:t xml:space="preserve">case exercise, discussion board exercise, </w:t>
      </w:r>
      <w:r w:rsidR="000E2637">
        <w:rPr>
          <w:sz w:val="24"/>
          <w:szCs w:val="24"/>
        </w:rPr>
        <w:t xml:space="preserve">assessment, </w:t>
      </w:r>
      <w:r w:rsidR="003103C3">
        <w:rPr>
          <w:sz w:val="24"/>
          <w:szCs w:val="24"/>
        </w:rPr>
        <w:t xml:space="preserve">or test </w:t>
      </w:r>
      <w:r w:rsidRPr="003103C3">
        <w:rPr>
          <w:sz w:val="24"/>
          <w:szCs w:val="24"/>
        </w:rPr>
        <w:t xml:space="preserve">will be 0. </w:t>
      </w:r>
    </w:p>
    <w:p w14:paraId="782CABAD" w14:textId="77777777" w:rsidR="00F575CA" w:rsidRDefault="00F575CA" w:rsidP="00287786">
      <w:pPr>
        <w:ind w:left="720"/>
        <w:rPr>
          <w:sz w:val="24"/>
          <w:szCs w:val="24"/>
        </w:rPr>
      </w:pPr>
    </w:p>
    <w:p w14:paraId="751C3FDD" w14:textId="011B4F4C" w:rsidR="00F575CA" w:rsidRPr="00F575CA" w:rsidRDefault="00A55533" w:rsidP="00F575CA">
      <w:pPr>
        <w:rPr>
          <w:b/>
          <w:bCs/>
          <w:sz w:val="24"/>
          <w:szCs w:val="24"/>
        </w:rPr>
      </w:pPr>
      <w:r>
        <w:rPr>
          <w:b/>
          <w:bCs/>
          <w:sz w:val="24"/>
          <w:szCs w:val="24"/>
        </w:rPr>
        <w:t>9</w:t>
      </w:r>
      <w:r w:rsidR="004A530F">
        <w:rPr>
          <w:b/>
          <w:bCs/>
          <w:sz w:val="24"/>
          <w:szCs w:val="24"/>
        </w:rPr>
        <w:t xml:space="preserve">.2. </w:t>
      </w:r>
      <w:r w:rsidR="00F575CA" w:rsidRPr="00F575CA">
        <w:rPr>
          <w:b/>
          <w:bCs/>
          <w:sz w:val="24"/>
          <w:szCs w:val="24"/>
        </w:rPr>
        <w:t xml:space="preserve">EXTRA CREDIT </w:t>
      </w:r>
    </w:p>
    <w:p w14:paraId="6278B7EF" w14:textId="77777777" w:rsidR="00183A9B" w:rsidRDefault="00183A9B" w:rsidP="00287786">
      <w:pPr>
        <w:ind w:left="720"/>
        <w:rPr>
          <w:sz w:val="24"/>
          <w:szCs w:val="24"/>
        </w:rPr>
      </w:pPr>
    </w:p>
    <w:p w14:paraId="4C352B48" w14:textId="55EB6112" w:rsidR="00183A9B" w:rsidRPr="00970E39" w:rsidRDefault="00183A9B" w:rsidP="00A231D5">
      <w:pPr>
        <w:ind w:left="720"/>
        <w:rPr>
          <w:sz w:val="24"/>
          <w:szCs w:val="24"/>
        </w:rPr>
      </w:pPr>
      <w:r w:rsidRPr="00970E39">
        <w:rPr>
          <w:sz w:val="24"/>
          <w:szCs w:val="24"/>
        </w:rPr>
        <w:t xml:space="preserve">Extra credit is not available in this course. </w:t>
      </w:r>
      <w:r w:rsidR="00A231D5">
        <w:rPr>
          <w:sz w:val="24"/>
          <w:szCs w:val="24"/>
        </w:rPr>
        <w:t xml:space="preserve">Extra credit cannot be offered based on personal requests. Any student requesting extra credit will be referred to this policy in the syllabus. </w:t>
      </w:r>
    </w:p>
    <w:p w14:paraId="2ECA52BB" w14:textId="77777777" w:rsidR="00183A9B" w:rsidRDefault="00183A9B" w:rsidP="00183A9B">
      <w:pPr>
        <w:rPr>
          <w:sz w:val="24"/>
          <w:szCs w:val="24"/>
        </w:rPr>
      </w:pPr>
    </w:p>
    <w:p w14:paraId="06F9DF93" w14:textId="013A85EF" w:rsidR="00F575CA" w:rsidRPr="00F575CA" w:rsidRDefault="00A55533" w:rsidP="00183A9B">
      <w:pPr>
        <w:rPr>
          <w:b/>
          <w:bCs/>
          <w:sz w:val="24"/>
          <w:szCs w:val="24"/>
        </w:rPr>
      </w:pPr>
      <w:r>
        <w:rPr>
          <w:b/>
          <w:bCs/>
          <w:sz w:val="24"/>
          <w:szCs w:val="24"/>
        </w:rPr>
        <w:t>9</w:t>
      </w:r>
      <w:r w:rsidR="004A530F">
        <w:rPr>
          <w:b/>
          <w:bCs/>
          <w:sz w:val="24"/>
          <w:szCs w:val="24"/>
        </w:rPr>
        <w:t xml:space="preserve">.3. </w:t>
      </w:r>
      <w:r w:rsidR="00F575CA" w:rsidRPr="00F575CA">
        <w:rPr>
          <w:b/>
          <w:bCs/>
          <w:sz w:val="24"/>
          <w:szCs w:val="24"/>
        </w:rPr>
        <w:t>TECHNICAL SUPPORT</w:t>
      </w:r>
    </w:p>
    <w:p w14:paraId="2C1A6C4A" w14:textId="77777777" w:rsidR="00F575CA" w:rsidRDefault="00F575CA" w:rsidP="00183A9B">
      <w:pPr>
        <w:rPr>
          <w:sz w:val="24"/>
          <w:szCs w:val="24"/>
        </w:rPr>
      </w:pPr>
    </w:p>
    <w:p w14:paraId="46AE2384" w14:textId="073AE6A8" w:rsidR="00571613" w:rsidRDefault="00183A9B" w:rsidP="00571613">
      <w:pPr>
        <w:ind w:left="720"/>
        <w:rPr>
          <w:sz w:val="24"/>
          <w:szCs w:val="24"/>
        </w:rPr>
      </w:pPr>
      <w:r w:rsidRPr="00970E39">
        <w:rPr>
          <w:sz w:val="24"/>
          <w:szCs w:val="24"/>
        </w:rPr>
        <w:t>Any technical problems are to be repor</w:t>
      </w:r>
      <w:r>
        <w:rPr>
          <w:sz w:val="24"/>
          <w:szCs w:val="24"/>
        </w:rPr>
        <w:t xml:space="preserve">ted immediately to the course </w:t>
      </w:r>
      <w:r w:rsidR="000E2637">
        <w:rPr>
          <w:sz w:val="24"/>
          <w:szCs w:val="24"/>
        </w:rPr>
        <w:t>professor</w:t>
      </w:r>
      <w:r w:rsidRPr="00970E39">
        <w:rPr>
          <w:sz w:val="24"/>
          <w:szCs w:val="24"/>
        </w:rPr>
        <w:t xml:space="preserve">. </w:t>
      </w:r>
      <w:r>
        <w:rPr>
          <w:sz w:val="24"/>
          <w:szCs w:val="24"/>
        </w:rPr>
        <w:t xml:space="preserve">Any technical problems reported AFTER the deadline will not be considered. </w:t>
      </w:r>
    </w:p>
    <w:p w14:paraId="1C327D8A" w14:textId="611A1051" w:rsidR="004B1508" w:rsidRDefault="00571613" w:rsidP="00571613">
      <w:pPr>
        <w:pStyle w:val="paragraph"/>
        <w:ind w:left="720"/>
        <w:textAlignment w:val="baseline"/>
        <w:rPr>
          <w:rStyle w:val="normaltextrun"/>
          <w:lang w:val="en"/>
        </w:rPr>
      </w:pPr>
      <w:r>
        <w:rPr>
          <w:rStyle w:val="normaltextrun"/>
          <w:lang w:val="en"/>
        </w:rPr>
        <w:t>Students with technical issues with</w:t>
      </w:r>
      <w:r w:rsidR="004B1508">
        <w:rPr>
          <w:rStyle w:val="normaltextrun"/>
          <w:lang w:val="en"/>
        </w:rPr>
        <w:t xml:space="preserve"> Canvas</w:t>
      </w:r>
      <w:r>
        <w:rPr>
          <w:rStyle w:val="normaltextrun"/>
          <w:lang w:val="en"/>
        </w:rPr>
        <w:t xml:space="preserve"> should contact 6TECH for support either by email or phone or chat (</w:t>
      </w:r>
      <w:proofErr w:type="gramStart"/>
      <w:r>
        <w:rPr>
          <w:rStyle w:val="normaltextrun"/>
          <w:lang w:val="en"/>
        </w:rPr>
        <w:t>https://its.uncg.edu/Help/6TECH/ )</w:t>
      </w:r>
      <w:proofErr w:type="gramEnd"/>
      <w:r>
        <w:rPr>
          <w:rStyle w:val="normaltextrun"/>
          <w:lang w:val="en"/>
        </w:rPr>
        <w:t xml:space="preserve">. </w:t>
      </w:r>
    </w:p>
    <w:p w14:paraId="2AC27E2C" w14:textId="5410F3AC" w:rsidR="004B1508" w:rsidRPr="00C323D5" w:rsidRDefault="004B1508" w:rsidP="004B1508">
      <w:pPr>
        <w:pStyle w:val="NormalWeb"/>
        <w:ind w:left="720"/>
      </w:pPr>
      <w:r w:rsidRPr="00C323D5">
        <w:rPr>
          <w:rStyle w:val="Emphasis"/>
          <w:color w:val="000000"/>
          <w:shd w:val="clear" w:color="auto" w:fill="FBEEB8"/>
        </w:rPr>
        <w:t>Technical support for</w:t>
      </w:r>
      <w:r>
        <w:rPr>
          <w:rStyle w:val="Emphasis"/>
          <w:color w:val="000000"/>
          <w:shd w:val="clear" w:color="auto" w:fill="FBEEB8"/>
        </w:rPr>
        <w:t xml:space="preserve"> Connect exercises or accessing the textbook</w:t>
      </w:r>
      <w:r w:rsidRPr="00C323D5">
        <w:rPr>
          <w:rStyle w:val="Emphasis"/>
          <w:color w:val="000000"/>
          <w:shd w:val="clear" w:color="auto" w:fill="FBEEB8"/>
        </w:rPr>
        <w:t xml:space="preserve">: </w:t>
      </w:r>
      <w:r>
        <w:rPr>
          <w:rStyle w:val="Emphasis"/>
          <w:color w:val="000000"/>
          <w:shd w:val="clear" w:color="auto" w:fill="FBEEB8"/>
        </w:rPr>
        <w:t xml:space="preserve">Connect </w:t>
      </w:r>
      <w:r w:rsidRPr="00C323D5">
        <w:rPr>
          <w:rStyle w:val="Emphasis"/>
          <w:color w:val="000000"/>
          <w:shd w:val="clear" w:color="auto" w:fill="FBEEB8"/>
        </w:rPr>
        <w:t>Customer Care is available 24 hours a day, seven days a week - 24/7.</w:t>
      </w:r>
    </w:p>
    <w:p w14:paraId="026F31FC" w14:textId="77777777" w:rsidR="004B1508" w:rsidRPr="00C323D5" w:rsidRDefault="004B1508" w:rsidP="00F575CA">
      <w:pPr>
        <w:numPr>
          <w:ilvl w:val="1"/>
          <w:numId w:val="31"/>
        </w:numPr>
        <w:spacing w:before="100" w:beforeAutospacing="1" w:after="100" w:afterAutospacing="1"/>
      </w:pPr>
      <w:r w:rsidRPr="00C323D5">
        <w:rPr>
          <w:color w:val="000000"/>
          <w:shd w:val="clear" w:color="auto" w:fill="FBEEB8"/>
        </w:rPr>
        <w:t xml:space="preserve">Open a ticket Online for the Customer Care team: </w:t>
      </w:r>
      <w:hyperlink r:id="rId14" w:history="1">
        <w:r w:rsidRPr="00C323D5">
          <w:rPr>
            <w:rStyle w:val="Hyperlink"/>
            <w:rFonts w:eastAsia="Calibri"/>
            <w:shd w:val="clear" w:color="auto" w:fill="FBEEB8"/>
          </w:rPr>
          <w:t>https://tinyurl.com/customercarerequest</w:t>
        </w:r>
      </w:hyperlink>
    </w:p>
    <w:p w14:paraId="7EDD3568" w14:textId="77777777" w:rsidR="004B1508" w:rsidRPr="00C323D5" w:rsidRDefault="004B1508" w:rsidP="00F575CA">
      <w:pPr>
        <w:numPr>
          <w:ilvl w:val="1"/>
          <w:numId w:val="31"/>
        </w:numPr>
        <w:spacing w:before="100" w:beforeAutospacing="1" w:after="100" w:afterAutospacing="1"/>
      </w:pPr>
      <w:r w:rsidRPr="00C323D5">
        <w:rPr>
          <w:color w:val="000000"/>
          <w:shd w:val="clear" w:color="auto" w:fill="FBEEB8"/>
        </w:rPr>
        <w:t xml:space="preserve">Email the Customer Care team: </w:t>
      </w:r>
      <w:hyperlink r:id="rId15" w:history="1">
        <w:r w:rsidRPr="00C323D5">
          <w:rPr>
            <w:rStyle w:val="Hyperlink"/>
            <w:rFonts w:eastAsia="Calibri"/>
            <w:shd w:val="clear" w:color="auto" w:fill="FBEEB8"/>
          </w:rPr>
          <w:t>bookstorecustomercare@bncollege.com</w:t>
        </w:r>
      </w:hyperlink>
    </w:p>
    <w:p w14:paraId="0756E514" w14:textId="77777777" w:rsidR="004B1508" w:rsidRPr="00C323D5" w:rsidRDefault="004B1508" w:rsidP="00F575CA">
      <w:pPr>
        <w:numPr>
          <w:ilvl w:val="1"/>
          <w:numId w:val="31"/>
        </w:numPr>
        <w:spacing w:before="100" w:beforeAutospacing="1" w:after="100" w:afterAutospacing="1"/>
      </w:pPr>
      <w:r w:rsidRPr="00C323D5">
        <w:rPr>
          <w:color w:val="000000"/>
          <w:shd w:val="clear" w:color="auto" w:fill="FBEEB8"/>
        </w:rPr>
        <w:t>Call the Customer Care team: 1-844-9-EBOOKS (1-844-932-6657)</w:t>
      </w:r>
    </w:p>
    <w:p w14:paraId="484061BA" w14:textId="079F6CB7" w:rsidR="00425DD0" w:rsidRDefault="00571613" w:rsidP="004B1508">
      <w:pPr>
        <w:pStyle w:val="paragraph"/>
        <w:ind w:left="720"/>
        <w:textAlignment w:val="baseline"/>
        <w:rPr>
          <w:rStyle w:val="eop"/>
        </w:rPr>
      </w:pPr>
      <w:r>
        <w:rPr>
          <w:rStyle w:val="normaltextrun"/>
          <w:lang w:val="en"/>
        </w:rPr>
        <w:t xml:space="preserve">Please also make your </w:t>
      </w:r>
      <w:r w:rsidR="00AE41AF">
        <w:rPr>
          <w:rStyle w:val="normaltextrun"/>
          <w:lang w:val="en"/>
        </w:rPr>
        <w:t>professor</w:t>
      </w:r>
      <w:r>
        <w:rPr>
          <w:rStyle w:val="normaltextrun"/>
          <w:lang w:val="en"/>
        </w:rPr>
        <w:t xml:space="preserve"> aware of the issue, and if there will be any delays in resolving the issue.</w:t>
      </w:r>
      <w:r w:rsidR="004B1508">
        <w:rPr>
          <w:rStyle w:val="normaltextrun"/>
          <w:lang w:val="en"/>
        </w:rPr>
        <w:t xml:space="preserve"> In some cases, the </w:t>
      </w:r>
      <w:r w:rsidR="00AE41AF">
        <w:rPr>
          <w:rStyle w:val="normaltextrun"/>
          <w:lang w:val="en"/>
        </w:rPr>
        <w:t>professor</w:t>
      </w:r>
      <w:r w:rsidR="004B1508">
        <w:rPr>
          <w:rStyle w:val="normaltextrun"/>
          <w:lang w:val="en"/>
        </w:rPr>
        <w:t xml:space="preserve"> may be able to resolve the technical issue. </w:t>
      </w:r>
      <w:r>
        <w:rPr>
          <w:rStyle w:val="eop"/>
        </w:rPr>
        <w:t> </w:t>
      </w:r>
    </w:p>
    <w:p w14:paraId="47888F4E" w14:textId="14F0F288" w:rsidR="00F575CA" w:rsidRPr="00F575CA" w:rsidRDefault="00A55533" w:rsidP="00F575CA">
      <w:pPr>
        <w:pStyle w:val="paragraph"/>
        <w:textAlignment w:val="baseline"/>
        <w:rPr>
          <w:b/>
          <w:bCs/>
        </w:rPr>
      </w:pPr>
      <w:r>
        <w:rPr>
          <w:rStyle w:val="eop"/>
          <w:b/>
          <w:bCs/>
        </w:rPr>
        <w:t>9</w:t>
      </w:r>
      <w:r w:rsidR="004A530F">
        <w:rPr>
          <w:rStyle w:val="eop"/>
          <w:b/>
          <w:bCs/>
        </w:rPr>
        <w:t xml:space="preserve">.4. </w:t>
      </w:r>
      <w:proofErr w:type="gramStart"/>
      <w:r w:rsidR="00F575CA" w:rsidRPr="00F575CA">
        <w:rPr>
          <w:rStyle w:val="eop"/>
          <w:b/>
          <w:bCs/>
        </w:rPr>
        <w:t>TEAM WORK</w:t>
      </w:r>
      <w:proofErr w:type="gramEnd"/>
    </w:p>
    <w:p w14:paraId="25A68A65" w14:textId="428490A6" w:rsidR="00425DD0" w:rsidRDefault="00425DD0" w:rsidP="00666220">
      <w:pPr>
        <w:ind w:left="720"/>
        <w:rPr>
          <w:sz w:val="24"/>
          <w:szCs w:val="24"/>
        </w:rPr>
      </w:pPr>
      <w:r>
        <w:rPr>
          <w:sz w:val="24"/>
          <w:szCs w:val="24"/>
        </w:rPr>
        <w:t xml:space="preserve">To assure that each student’s grade </w:t>
      </w:r>
      <w:r w:rsidR="00981745">
        <w:rPr>
          <w:sz w:val="24"/>
          <w:szCs w:val="24"/>
        </w:rPr>
        <w:t xml:space="preserve">fully </w:t>
      </w:r>
      <w:r>
        <w:rPr>
          <w:sz w:val="24"/>
          <w:szCs w:val="24"/>
        </w:rPr>
        <w:t xml:space="preserve">reflects the student’s performance in the course, </w:t>
      </w:r>
      <w:proofErr w:type="gramStart"/>
      <w:r>
        <w:rPr>
          <w:sz w:val="24"/>
          <w:szCs w:val="24"/>
        </w:rPr>
        <w:t>team work</w:t>
      </w:r>
      <w:proofErr w:type="gramEnd"/>
      <w:r>
        <w:rPr>
          <w:sz w:val="24"/>
          <w:szCs w:val="24"/>
        </w:rPr>
        <w:t xml:space="preserve"> is not offered in this course</w:t>
      </w:r>
      <w:r w:rsidR="004C5E83">
        <w:rPr>
          <w:sz w:val="24"/>
          <w:szCs w:val="24"/>
        </w:rPr>
        <w:t xml:space="preserve">. </w:t>
      </w:r>
      <w:r w:rsidR="00F575CA">
        <w:rPr>
          <w:sz w:val="24"/>
          <w:szCs w:val="24"/>
        </w:rPr>
        <w:t>Opportunities for</w:t>
      </w:r>
      <w:r w:rsidR="000E2637">
        <w:rPr>
          <w:sz w:val="24"/>
          <w:szCs w:val="24"/>
        </w:rPr>
        <w:t xml:space="preserve"> extensive and applied</w:t>
      </w:r>
      <w:r w:rsidR="00F575CA">
        <w:rPr>
          <w:sz w:val="24"/>
          <w:szCs w:val="24"/>
        </w:rPr>
        <w:t xml:space="preserve"> </w:t>
      </w:r>
      <w:proofErr w:type="gramStart"/>
      <w:r w:rsidR="00F575CA">
        <w:rPr>
          <w:sz w:val="24"/>
          <w:szCs w:val="24"/>
        </w:rPr>
        <w:t>team work</w:t>
      </w:r>
      <w:proofErr w:type="gramEnd"/>
      <w:r w:rsidR="00F575CA">
        <w:rPr>
          <w:sz w:val="24"/>
          <w:szCs w:val="24"/>
        </w:rPr>
        <w:t xml:space="preserve"> are available in other courses. </w:t>
      </w:r>
    </w:p>
    <w:p w14:paraId="2E33A63E" w14:textId="77777777" w:rsidR="00F575CA" w:rsidRDefault="00F575CA" w:rsidP="00666220">
      <w:pPr>
        <w:ind w:left="720"/>
        <w:rPr>
          <w:sz w:val="24"/>
          <w:szCs w:val="24"/>
        </w:rPr>
      </w:pPr>
    </w:p>
    <w:p w14:paraId="531D4721" w14:textId="44E58907" w:rsidR="00183A9B" w:rsidRPr="00F575CA" w:rsidRDefault="00A55533" w:rsidP="00183A9B">
      <w:pPr>
        <w:rPr>
          <w:b/>
          <w:bCs/>
          <w:sz w:val="24"/>
          <w:szCs w:val="24"/>
        </w:rPr>
      </w:pPr>
      <w:r>
        <w:rPr>
          <w:b/>
          <w:bCs/>
          <w:sz w:val="24"/>
          <w:szCs w:val="24"/>
        </w:rPr>
        <w:t>9</w:t>
      </w:r>
      <w:r w:rsidR="004A530F">
        <w:rPr>
          <w:b/>
          <w:bCs/>
          <w:sz w:val="24"/>
          <w:szCs w:val="24"/>
        </w:rPr>
        <w:t xml:space="preserve">.5. </w:t>
      </w:r>
      <w:r w:rsidR="00F575CA">
        <w:rPr>
          <w:b/>
          <w:bCs/>
          <w:sz w:val="24"/>
          <w:szCs w:val="24"/>
        </w:rPr>
        <w:t>INSTRUCTOR RESPONSE TIME</w:t>
      </w:r>
    </w:p>
    <w:p w14:paraId="703A05B1" w14:textId="77777777" w:rsidR="00F575CA" w:rsidRDefault="00F575CA" w:rsidP="00666220">
      <w:pPr>
        <w:ind w:left="720"/>
        <w:rPr>
          <w:sz w:val="24"/>
          <w:szCs w:val="24"/>
        </w:rPr>
      </w:pPr>
    </w:p>
    <w:p w14:paraId="253E8D2A" w14:textId="1070A908" w:rsidR="00183A9B" w:rsidRDefault="00183A9B" w:rsidP="00666220">
      <w:pPr>
        <w:ind w:left="720"/>
        <w:rPr>
          <w:sz w:val="24"/>
          <w:szCs w:val="24"/>
        </w:rPr>
      </w:pPr>
      <w:r>
        <w:rPr>
          <w:sz w:val="24"/>
          <w:szCs w:val="24"/>
        </w:rPr>
        <w:t xml:space="preserve">The </w:t>
      </w:r>
      <w:r w:rsidR="00AE41AF">
        <w:rPr>
          <w:sz w:val="24"/>
          <w:szCs w:val="24"/>
        </w:rPr>
        <w:t>professor</w:t>
      </w:r>
      <w:r>
        <w:rPr>
          <w:sz w:val="24"/>
          <w:szCs w:val="24"/>
        </w:rPr>
        <w:t xml:space="preserve"> will </w:t>
      </w:r>
      <w:r w:rsidR="00AE41AF">
        <w:rPr>
          <w:sz w:val="24"/>
          <w:szCs w:val="24"/>
        </w:rPr>
        <w:t xml:space="preserve">strive to </w:t>
      </w:r>
      <w:r>
        <w:rPr>
          <w:sz w:val="24"/>
          <w:szCs w:val="24"/>
        </w:rPr>
        <w:t xml:space="preserve">respond to the any student requests and questions within 48 hours (excluding weekends and school holidays). </w:t>
      </w:r>
    </w:p>
    <w:p w14:paraId="6BBA455E" w14:textId="77777777" w:rsidR="00183A9B" w:rsidRDefault="00183A9B" w:rsidP="00183A9B">
      <w:pPr>
        <w:rPr>
          <w:sz w:val="24"/>
          <w:szCs w:val="24"/>
        </w:rPr>
      </w:pPr>
    </w:p>
    <w:p w14:paraId="2BA19057" w14:textId="0C50EDC6" w:rsidR="00183A9B" w:rsidRPr="00B431CB" w:rsidRDefault="00AE41AF" w:rsidP="00C95286">
      <w:pPr>
        <w:ind w:left="720"/>
        <w:rPr>
          <w:sz w:val="24"/>
          <w:szCs w:val="24"/>
        </w:rPr>
      </w:pPr>
      <w:r>
        <w:rPr>
          <w:sz w:val="24"/>
          <w:szCs w:val="24"/>
        </w:rPr>
        <w:t xml:space="preserve">Discussion boards and cases exercises </w:t>
      </w:r>
      <w:r w:rsidR="00183A9B" w:rsidRPr="00B431CB">
        <w:rPr>
          <w:sz w:val="24"/>
          <w:szCs w:val="24"/>
        </w:rPr>
        <w:t xml:space="preserve">will be graded within one week from the assignment deadline unless otherwise noted. </w:t>
      </w:r>
    </w:p>
    <w:p w14:paraId="48AD5C31" w14:textId="43A12C2C" w:rsidR="00F575CA" w:rsidRPr="00F575CA" w:rsidRDefault="00A55533" w:rsidP="00F575CA">
      <w:pPr>
        <w:pStyle w:val="paragraph"/>
        <w:textAlignment w:val="baseline"/>
        <w:rPr>
          <w:rStyle w:val="normaltextrun"/>
          <w:b/>
          <w:bCs/>
          <w:lang w:val="en"/>
        </w:rPr>
      </w:pPr>
      <w:r>
        <w:rPr>
          <w:rStyle w:val="normaltextrun"/>
          <w:b/>
          <w:bCs/>
          <w:lang w:val="en"/>
        </w:rPr>
        <w:t>9</w:t>
      </w:r>
      <w:r w:rsidR="004A530F">
        <w:rPr>
          <w:rStyle w:val="normaltextrun"/>
          <w:b/>
          <w:bCs/>
          <w:lang w:val="en"/>
        </w:rPr>
        <w:t xml:space="preserve">.6. </w:t>
      </w:r>
      <w:r w:rsidR="00F575CA" w:rsidRPr="00F575CA">
        <w:rPr>
          <w:rStyle w:val="normaltextrun"/>
          <w:b/>
          <w:bCs/>
          <w:lang w:val="en"/>
        </w:rPr>
        <w:t>ACCOMMODATIONS/ADA STATEMENT</w:t>
      </w:r>
    </w:p>
    <w:p w14:paraId="2C831337" w14:textId="3F375464" w:rsidR="001F365C" w:rsidRDefault="00C95286" w:rsidP="00C95286">
      <w:pPr>
        <w:pStyle w:val="paragraph"/>
        <w:ind w:left="720"/>
        <w:textAlignment w:val="baseline"/>
        <w:rPr>
          <w:rStyle w:val="eop"/>
        </w:rPr>
      </w:pPr>
      <w:r>
        <w:rPr>
          <w:rStyle w:val="normaltextrun"/>
          <w:lang w:val="en"/>
        </w:rPr>
        <w:t xml:space="preserve">UNCG seeks to comply fully with the Americans with Disabilities Act (ADA). </w:t>
      </w:r>
      <w:r w:rsidRPr="00C95286">
        <w:rPr>
          <w:rStyle w:val="normaltextrun"/>
          <w:b/>
          <w:bCs/>
          <w:lang w:val="en"/>
        </w:rPr>
        <w:t xml:space="preserve">Students requesting accommodations based on a disability must connect with the Office of </w:t>
      </w:r>
      <w:r w:rsidRPr="00C95286">
        <w:rPr>
          <w:rStyle w:val="normaltextrun"/>
          <w:b/>
          <w:bCs/>
          <w:lang w:val="en"/>
        </w:rPr>
        <w:lastRenderedPageBreak/>
        <w:t>Accessibility Resources and Services (OARS)</w:t>
      </w:r>
      <w:r>
        <w:rPr>
          <w:rStyle w:val="normaltextrun"/>
          <w:lang w:val="en"/>
        </w:rPr>
        <w:t xml:space="preserve"> in 215 Elliott University Center, (336)334-5440, oars.uncg.edu.</w:t>
      </w:r>
      <w:r>
        <w:rPr>
          <w:rStyle w:val="eop"/>
        </w:rPr>
        <w:t> </w:t>
      </w:r>
    </w:p>
    <w:p w14:paraId="24542249" w14:textId="3E4C51DC" w:rsidR="00F575CA" w:rsidRPr="00F575CA" w:rsidRDefault="00A55533" w:rsidP="00F575CA">
      <w:pPr>
        <w:pStyle w:val="paragraph"/>
        <w:textAlignment w:val="baseline"/>
        <w:rPr>
          <w:b/>
          <w:bCs/>
        </w:rPr>
      </w:pPr>
      <w:r>
        <w:rPr>
          <w:rStyle w:val="eop"/>
          <w:b/>
          <w:bCs/>
        </w:rPr>
        <w:t>9</w:t>
      </w:r>
      <w:r w:rsidR="004A530F">
        <w:rPr>
          <w:rStyle w:val="eop"/>
          <w:b/>
          <w:bCs/>
        </w:rPr>
        <w:t xml:space="preserve">.7. </w:t>
      </w:r>
      <w:r w:rsidR="00F575CA" w:rsidRPr="00F575CA">
        <w:rPr>
          <w:rStyle w:val="eop"/>
          <w:b/>
          <w:bCs/>
        </w:rPr>
        <w:t>WEB ACCESSIBILITY POLICY</w:t>
      </w:r>
    </w:p>
    <w:p w14:paraId="43B7D5B7" w14:textId="259AE043" w:rsidR="00183A9B" w:rsidRPr="00381274" w:rsidRDefault="001F365C" w:rsidP="00381274">
      <w:pPr>
        <w:ind w:left="720"/>
        <w:rPr>
          <w:sz w:val="24"/>
          <w:szCs w:val="24"/>
          <w:u w:val="single"/>
        </w:rPr>
      </w:pPr>
      <w:r w:rsidRPr="001F365C">
        <w:rPr>
          <w:sz w:val="24"/>
          <w:szCs w:val="24"/>
        </w:rPr>
        <w:t xml:space="preserve">The course follows the web accessibility policy as stated in </w:t>
      </w:r>
      <w:hyperlink r:id="rId16" w:history="1">
        <w:r w:rsidRPr="001F365C">
          <w:rPr>
            <w:rStyle w:val="Hyperlink"/>
            <w:sz w:val="24"/>
            <w:szCs w:val="24"/>
          </w:rPr>
          <w:t>https://policy.uncg.edu/university-policies/web_accessibility/</w:t>
        </w:r>
      </w:hyperlink>
      <w:r w:rsidRPr="001F365C">
        <w:rPr>
          <w:sz w:val="24"/>
          <w:szCs w:val="24"/>
        </w:rPr>
        <w:t xml:space="preserve">. For any concerns about accessibility, please contact the professor. </w:t>
      </w:r>
    </w:p>
    <w:p w14:paraId="09B3AEF9" w14:textId="667D5598" w:rsidR="00F575CA" w:rsidRPr="00F575CA" w:rsidRDefault="00A55533" w:rsidP="00F575CA">
      <w:pPr>
        <w:pStyle w:val="NormalWeb"/>
        <w:rPr>
          <w:b/>
          <w:bCs/>
        </w:rPr>
      </w:pPr>
      <w:r>
        <w:rPr>
          <w:b/>
          <w:bCs/>
        </w:rPr>
        <w:t>9</w:t>
      </w:r>
      <w:r w:rsidR="004A530F">
        <w:rPr>
          <w:b/>
          <w:bCs/>
        </w:rPr>
        <w:t xml:space="preserve">.8. </w:t>
      </w:r>
      <w:r w:rsidR="00F575CA" w:rsidRPr="00F575CA">
        <w:rPr>
          <w:b/>
          <w:bCs/>
        </w:rPr>
        <w:t>ACADEMIC INTEGRITY POLICY</w:t>
      </w:r>
    </w:p>
    <w:p w14:paraId="32D9DFBC" w14:textId="1D4F63C8" w:rsidR="00571613" w:rsidRDefault="00571613" w:rsidP="00F575CA">
      <w:pPr>
        <w:pStyle w:val="NormalWeb"/>
        <w:ind w:left="720"/>
      </w:pPr>
      <w:r>
        <w:t xml:space="preserve">By submitting an assignment, each student is acknowledging their understanding and commitment to the Academic Integrity Policy on all major work for the course. Refer to the following URL: </w:t>
      </w:r>
      <w:hyperlink r:id="rId17" w:history="1">
        <w:r w:rsidRPr="005D14F5">
          <w:rPr>
            <w:rStyle w:val="Hyperlink"/>
          </w:rPr>
          <w:t>https://osrr.uncg.edu/academic-integrity/</w:t>
        </w:r>
      </w:hyperlink>
    </w:p>
    <w:p w14:paraId="5177106A" w14:textId="77777777" w:rsidR="00183A9B" w:rsidRDefault="00183A9B" w:rsidP="00571613">
      <w:pPr>
        <w:ind w:left="720"/>
        <w:rPr>
          <w:sz w:val="24"/>
          <w:szCs w:val="24"/>
        </w:rPr>
      </w:pPr>
      <w:r>
        <w:rPr>
          <w:sz w:val="24"/>
          <w:szCs w:val="24"/>
        </w:rPr>
        <w:t xml:space="preserve">The university offers support for students in effective communication. Please see the links below for more details: </w:t>
      </w:r>
    </w:p>
    <w:p w14:paraId="5FBD9C9B" w14:textId="77777777" w:rsidR="00183A9B" w:rsidRDefault="00183A9B" w:rsidP="00666220">
      <w:pPr>
        <w:ind w:left="720"/>
        <w:rPr>
          <w:sz w:val="24"/>
          <w:szCs w:val="24"/>
        </w:rPr>
      </w:pPr>
      <w:hyperlink r:id="rId18" w:history="1">
        <w:r w:rsidRPr="00616807">
          <w:rPr>
            <w:rStyle w:val="Hyperlink"/>
            <w:sz w:val="24"/>
            <w:szCs w:val="24"/>
          </w:rPr>
          <w:t>https://speakingcenter.uncg.edu/</w:t>
        </w:r>
      </w:hyperlink>
      <w:r>
        <w:rPr>
          <w:sz w:val="24"/>
          <w:szCs w:val="24"/>
        </w:rPr>
        <w:t xml:space="preserve"> </w:t>
      </w:r>
    </w:p>
    <w:p w14:paraId="3EF484DD" w14:textId="2FF31762" w:rsidR="00A2337B" w:rsidRDefault="00183A9B" w:rsidP="002B02A7">
      <w:pPr>
        <w:ind w:left="720"/>
        <w:rPr>
          <w:rStyle w:val="Hyperlink"/>
          <w:sz w:val="24"/>
          <w:szCs w:val="24"/>
        </w:rPr>
      </w:pPr>
      <w:hyperlink r:id="rId19" w:history="1">
        <w:r w:rsidRPr="00616807">
          <w:rPr>
            <w:rStyle w:val="Hyperlink"/>
            <w:sz w:val="24"/>
            <w:szCs w:val="24"/>
          </w:rPr>
          <w:t>https://writingcenter.uncg.edu/</w:t>
        </w:r>
      </w:hyperlink>
    </w:p>
    <w:p w14:paraId="25AF1F4A" w14:textId="63D2B865" w:rsidR="00F575CA" w:rsidRPr="00F575CA" w:rsidRDefault="00F575CA" w:rsidP="003103C3">
      <w:pPr>
        <w:rPr>
          <w:rStyle w:val="Hyperlink"/>
          <w:b/>
          <w:bCs/>
          <w:sz w:val="24"/>
          <w:szCs w:val="24"/>
        </w:rPr>
      </w:pPr>
    </w:p>
    <w:p w14:paraId="26314F1C" w14:textId="2CE121AF" w:rsidR="00F575CA" w:rsidRDefault="00A55533" w:rsidP="00F575CA">
      <w:pPr>
        <w:jc w:val="both"/>
        <w:rPr>
          <w:b/>
          <w:bCs/>
          <w:sz w:val="24"/>
          <w:szCs w:val="24"/>
        </w:rPr>
      </w:pPr>
      <w:r>
        <w:rPr>
          <w:b/>
          <w:bCs/>
          <w:sz w:val="24"/>
          <w:szCs w:val="24"/>
        </w:rPr>
        <w:t>9</w:t>
      </w:r>
      <w:r w:rsidR="004A530F">
        <w:rPr>
          <w:b/>
          <w:bCs/>
          <w:sz w:val="24"/>
          <w:szCs w:val="24"/>
        </w:rPr>
        <w:t xml:space="preserve">.9. </w:t>
      </w:r>
      <w:r w:rsidR="00F575CA" w:rsidRPr="00F575CA">
        <w:rPr>
          <w:b/>
          <w:bCs/>
          <w:sz w:val="24"/>
          <w:szCs w:val="24"/>
        </w:rPr>
        <w:t xml:space="preserve">EMAIL COMMUNICATION POLICY </w:t>
      </w:r>
    </w:p>
    <w:p w14:paraId="453D9FA7" w14:textId="77777777" w:rsidR="00F575CA" w:rsidRPr="00F575CA" w:rsidRDefault="00F575CA" w:rsidP="00F575CA">
      <w:pPr>
        <w:ind w:left="720"/>
        <w:jc w:val="both"/>
        <w:rPr>
          <w:b/>
          <w:bCs/>
          <w:sz w:val="24"/>
          <w:szCs w:val="24"/>
        </w:rPr>
      </w:pPr>
    </w:p>
    <w:p w14:paraId="017D02E5" w14:textId="4F2A55FB" w:rsidR="005C5806" w:rsidRPr="000E2637" w:rsidRDefault="001F365C" w:rsidP="00F575CA">
      <w:pPr>
        <w:ind w:left="720"/>
        <w:jc w:val="both"/>
        <w:rPr>
          <w:b/>
          <w:bCs/>
          <w:sz w:val="24"/>
          <w:szCs w:val="24"/>
        </w:rPr>
      </w:pPr>
      <w:r w:rsidRPr="001F365C">
        <w:rPr>
          <w:sz w:val="24"/>
          <w:szCs w:val="24"/>
        </w:rPr>
        <w:t xml:space="preserve">UNCG </w:t>
      </w:r>
      <w:r>
        <w:rPr>
          <w:sz w:val="24"/>
          <w:szCs w:val="24"/>
        </w:rPr>
        <w:t>expects</w:t>
      </w:r>
      <w:r w:rsidRPr="001F365C">
        <w:rPr>
          <w:sz w:val="24"/>
          <w:szCs w:val="24"/>
        </w:rPr>
        <w:t xml:space="preserve"> that </w:t>
      </w:r>
      <w:r>
        <w:rPr>
          <w:sz w:val="24"/>
          <w:szCs w:val="24"/>
        </w:rPr>
        <w:t xml:space="preserve">students </w:t>
      </w:r>
      <w:r w:rsidRPr="001F365C">
        <w:rPr>
          <w:sz w:val="24"/>
          <w:szCs w:val="24"/>
        </w:rPr>
        <w:t xml:space="preserve">use their university email address to communicate with the university, so </w:t>
      </w:r>
      <w:r w:rsidRPr="004B1508">
        <w:rPr>
          <w:b/>
          <w:bCs/>
          <w:sz w:val="24"/>
          <w:szCs w:val="24"/>
        </w:rPr>
        <w:t xml:space="preserve">use your UNCG email address </w:t>
      </w:r>
      <w:r w:rsidR="004B1508">
        <w:rPr>
          <w:b/>
          <w:bCs/>
          <w:sz w:val="24"/>
          <w:szCs w:val="24"/>
        </w:rPr>
        <w:t xml:space="preserve">or your Canvas Inbox </w:t>
      </w:r>
      <w:r w:rsidRPr="004B1508">
        <w:rPr>
          <w:b/>
          <w:bCs/>
          <w:sz w:val="24"/>
          <w:szCs w:val="24"/>
        </w:rPr>
        <w:t>to communicate with the professor</w:t>
      </w:r>
      <w:r>
        <w:rPr>
          <w:sz w:val="24"/>
          <w:szCs w:val="24"/>
        </w:rPr>
        <w:t>.</w:t>
      </w:r>
      <w:r w:rsidR="004B1508">
        <w:rPr>
          <w:sz w:val="24"/>
          <w:szCs w:val="24"/>
        </w:rPr>
        <w:t xml:space="preserve"> </w:t>
      </w:r>
      <w:r w:rsidRPr="001F365C">
        <w:rPr>
          <w:sz w:val="24"/>
          <w:szCs w:val="24"/>
        </w:rPr>
        <w:t>The professor</w:t>
      </w:r>
      <w:r w:rsidR="00287786">
        <w:rPr>
          <w:sz w:val="24"/>
          <w:szCs w:val="24"/>
        </w:rPr>
        <w:t xml:space="preserve"> </w:t>
      </w:r>
      <w:r w:rsidR="004B1508">
        <w:rPr>
          <w:sz w:val="24"/>
          <w:szCs w:val="24"/>
        </w:rPr>
        <w:t xml:space="preserve">will not </w:t>
      </w:r>
      <w:r w:rsidRPr="001F365C">
        <w:rPr>
          <w:sz w:val="24"/>
          <w:szCs w:val="24"/>
        </w:rPr>
        <w:t>answer to emails that are sent from non-UNCG email addresses</w:t>
      </w:r>
      <w:r w:rsidR="00287786">
        <w:rPr>
          <w:sz w:val="24"/>
          <w:szCs w:val="24"/>
        </w:rPr>
        <w:t xml:space="preserve"> </w:t>
      </w:r>
      <w:r w:rsidR="004B1508">
        <w:rPr>
          <w:sz w:val="24"/>
          <w:szCs w:val="24"/>
        </w:rPr>
        <w:t xml:space="preserve">as </w:t>
      </w:r>
      <w:r w:rsidR="004B1508" w:rsidRPr="000E2637">
        <w:rPr>
          <w:b/>
          <w:bCs/>
          <w:sz w:val="24"/>
          <w:szCs w:val="24"/>
        </w:rPr>
        <w:t xml:space="preserve">communicating with non-UNCG email accounts may present potential FERPA concerns. </w:t>
      </w:r>
    </w:p>
    <w:p w14:paraId="12DF0FCD" w14:textId="77777777" w:rsidR="00F575CA" w:rsidRPr="000E2637" w:rsidRDefault="00F575CA" w:rsidP="00F575CA">
      <w:pPr>
        <w:ind w:left="720"/>
        <w:jc w:val="both"/>
        <w:rPr>
          <w:b/>
          <w:bCs/>
          <w:sz w:val="24"/>
          <w:szCs w:val="24"/>
        </w:rPr>
      </w:pPr>
    </w:p>
    <w:p w14:paraId="1B512A7D" w14:textId="72790BED" w:rsidR="00F575CA" w:rsidRPr="00F575CA" w:rsidRDefault="00A55533" w:rsidP="00F575CA">
      <w:pPr>
        <w:jc w:val="both"/>
        <w:rPr>
          <w:b/>
          <w:bCs/>
          <w:sz w:val="24"/>
          <w:szCs w:val="24"/>
        </w:rPr>
      </w:pPr>
      <w:r>
        <w:rPr>
          <w:b/>
          <w:bCs/>
          <w:sz w:val="24"/>
          <w:szCs w:val="24"/>
        </w:rPr>
        <w:t>9</w:t>
      </w:r>
      <w:r w:rsidR="004A530F">
        <w:rPr>
          <w:b/>
          <w:bCs/>
          <w:sz w:val="24"/>
          <w:szCs w:val="24"/>
        </w:rPr>
        <w:t xml:space="preserve">.10. </w:t>
      </w:r>
      <w:r w:rsidR="00F575CA" w:rsidRPr="00F575CA">
        <w:rPr>
          <w:b/>
          <w:bCs/>
          <w:sz w:val="24"/>
          <w:szCs w:val="24"/>
        </w:rPr>
        <w:t xml:space="preserve">COURSE ANNOUNCEMENTS </w:t>
      </w:r>
    </w:p>
    <w:p w14:paraId="62263C47" w14:textId="77777777" w:rsidR="004B1508" w:rsidRDefault="004B1508" w:rsidP="005C5806">
      <w:pPr>
        <w:ind w:left="720"/>
        <w:jc w:val="both"/>
        <w:rPr>
          <w:sz w:val="24"/>
          <w:szCs w:val="24"/>
        </w:rPr>
      </w:pPr>
    </w:p>
    <w:p w14:paraId="15AB2272" w14:textId="61552822" w:rsidR="004B1508" w:rsidRDefault="004B1508" w:rsidP="005C5806">
      <w:pPr>
        <w:ind w:left="720"/>
        <w:jc w:val="both"/>
        <w:rPr>
          <w:sz w:val="24"/>
          <w:szCs w:val="24"/>
        </w:rPr>
      </w:pPr>
      <w:r w:rsidRPr="001F365C">
        <w:rPr>
          <w:sz w:val="24"/>
          <w:szCs w:val="24"/>
        </w:rPr>
        <w:t xml:space="preserve">Please check the course Canvas page regularly because </w:t>
      </w:r>
      <w:r>
        <w:rPr>
          <w:sz w:val="24"/>
          <w:szCs w:val="24"/>
        </w:rPr>
        <w:t>all course</w:t>
      </w:r>
      <w:r w:rsidRPr="001F365C">
        <w:rPr>
          <w:sz w:val="24"/>
          <w:szCs w:val="24"/>
        </w:rPr>
        <w:t xml:space="preserve"> announcements will be posted through Canvas. You may adjust your Canvas settings to receive the course announcements by email.</w:t>
      </w:r>
    </w:p>
    <w:p w14:paraId="3FCC3A3C" w14:textId="77777777" w:rsidR="004B1508" w:rsidRDefault="004B1508" w:rsidP="005C5806">
      <w:pPr>
        <w:ind w:left="720"/>
        <w:jc w:val="both"/>
        <w:rPr>
          <w:sz w:val="24"/>
          <w:szCs w:val="24"/>
        </w:rPr>
      </w:pPr>
    </w:p>
    <w:p w14:paraId="1A572401" w14:textId="21DDB9B5" w:rsidR="00F575CA" w:rsidRPr="00F575CA" w:rsidRDefault="00A55533" w:rsidP="00F575CA">
      <w:pPr>
        <w:jc w:val="both"/>
        <w:rPr>
          <w:rFonts w:eastAsia="Calibri"/>
          <w:b/>
          <w:bCs/>
          <w:sz w:val="24"/>
          <w:szCs w:val="24"/>
        </w:rPr>
      </w:pPr>
      <w:r>
        <w:rPr>
          <w:rFonts w:eastAsia="Calibri"/>
          <w:b/>
          <w:bCs/>
          <w:sz w:val="24"/>
          <w:szCs w:val="24"/>
        </w:rPr>
        <w:t>9</w:t>
      </w:r>
      <w:r w:rsidR="004A530F">
        <w:rPr>
          <w:rFonts w:eastAsia="Calibri"/>
          <w:b/>
          <w:bCs/>
          <w:sz w:val="24"/>
          <w:szCs w:val="24"/>
        </w:rPr>
        <w:t xml:space="preserve">.11. </w:t>
      </w:r>
      <w:r w:rsidR="00F575CA" w:rsidRPr="00F575CA">
        <w:rPr>
          <w:rFonts w:eastAsia="Calibri"/>
          <w:b/>
          <w:bCs/>
          <w:sz w:val="24"/>
          <w:szCs w:val="24"/>
        </w:rPr>
        <w:t>RELIGIOUS OBLIGATIONS STATEMENT</w:t>
      </w:r>
    </w:p>
    <w:p w14:paraId="1C0D06CB" w14:textId="77777777" w:rsidR="00F575CA" w:rsidRDefault="00F575CA" w:rsidP="00F575CA">
      <w:pPr>
        <w:jc w:val="both"/>
        <w:rPr>
          <w:rFonts w:eastAsia="Calibri"/>
          <w:b/>
          <w:bCs/>
        </w:rPr>
      </w:pPr>
    </w:p>
    <w:p w14:paraId="3ACA57B6" w14:textId="77777777" w:rsidR="00F575CA" w:rsidRPr="00F575CA" w:rsidRDefault="00F575CA" w:rsidP="00F575CA">
      <w:pPr>
        <w:ind w:left="720"/>
        <w:jc w:val="both"/>
        <w:rPr>
          <w:rStyle w:val="Hyperlink"/>
          <w:rFonts w:eastAsia="Calibri"/>
          <w:sz w:val="24"/>
          <w:szCs w:val="24"/>
        </w:rPr>
      </w:pPr>
      <w:r w:rsidRPr="00F575CA">
        <w:rPr>
          <w:rFonts w:eastAsia="Calibri"/>
          <w:sz w:val="24"/>
          <w:szCs w:val="24"/>
        </w:rPr>
        <w:t xml:space="preserve">Any request for accommodation should be submitted to the professor at least 5 days in advance. For more information on UNCG’s Religious Obligations policy, visit: </w:t>
      </w:r>
      <w:hyperlink r:id="rId20" w:history="1">
        <w:r w:rsidRPr="00F575CA">
          <w:rPr>
            <w:rStyle w:val="Hyperlink"/>
            <w:rFonts w:eastAsia="Calibri"/>
            <w:sz w:val="24"/>
            <w:szCs w:val="24"/>
          </w:rPr>
          <w:t>https://catalog.uncg.edu/academic-regulations-policies/university-policies/</w:t>
        </w:r>
      </w:hyperlink>
    </w:p>
    <w:p w14:paraId="59C0D6EF" w14:textId="315F730C" w:rsidR="00F575CA" w:rsidRPr="00F575CA" w:rsidRDefault="00A55533" w:rsidP="00F575CA">
      <w:pPr>
        <w:pStyle w:val="NormalWeb"/>
        <w:rPr>
          <w:b/>
          <w:bCs/>
        </w:rPr>
      </w:pPr>
      <w:r>
        <w:rPr>
          <w:b/>
          <w:bCs/>
        </w:rPr>
        <w:t>9</w:t>
      </w:r>
      <w:r w:rsidR="004A530F">
        <w:rPr>
          <w:b/>
          <w:bCs/>
        </w:rPr>
        <w:t xml:space="preserve">.12. </w:t>
      </w:r>
      <w:r w:rsidR="00F575CA" w:rsidRPr="00F575CA">
        <w:rPr>
          <w:b/>
          <w:bCs/>
        </w:rPr>
        <w:t>ATTENDANCE POLICY</w:t>
      </w:r>
    </w:p>
    <w:p w14:paraId="6B97AE4F" w14:textId="525F046C" w:rsidR="00F575CA" w:rsidRPr="00F575CA" w:rsidRDefault="005C5806" w:rsidP="00F575CA">
      <w:pPr>
        <w:pStyle w:val="NormalWeb"/>
        <w:ind w:left="720"/>
      </w:pPr>
      <w:r w:rsidRPr="00F575CA">
        <w:t xml:space="preserve">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 </w:t>
      </w:r>
      <w:r w:rsidR="00F575CA" w:rsidRPr="00F575CA">
        <w:t xml:space="preserve">This is an asynchronous online course. Course attendance consists of completing course online exercises indicated above in the syllabus. </w:t>
      </w:r>
    </w:p>
    <w:p w14:paraId="2B374687" w14:textId="2295C9B7" w:rsidR="00571613" w:rsidRPr="00571613" w:rsidRDefault="00A55533" w:rsidP="00F575CA">
      <w:pPr>
        <w:pStyle w:val="paragraph"/>
        <w:shd w:val="clear" w:color="auto" w:fill="FFFFFF"/>
        <w:spacing w:before="300" w:beforeAutospacing="0" w:after="150" w:afterAutospacing="0"/>
        <w:textAlignment w:val="baseline"/>
        <w:rPr>
          <w:b/>
          <w:bCs/>
        </w:rPr>
      </w:pPr>
      <w:r>
        <w:rPr>
          <w:rStyle w:val="normaltextrun"/>
          <w:b/>
          <w:bCs/>
          <w:color w:val="333333"/>
          <w:lang w:val="en"/>
        </w:rPr>
        <w:lastRenderedPageBreak/>
        <w:t>9</w:t>
      </w:r>
      <w:r w:rsidR="004A530F">
        <w:rPr>
          <w:rStyle w:val="normaltextrun"/>
          <w:b/>
          <w:bCs/>
          <w:color w:val="333333"/>
          <w:lang w:val="en"/>
        </w:rPr>
        <w:t xml:space="preserve">.13. </w:t>
      </w:r>
      <w:r w:rsidR="00F575CA" w:rsidRPr="00571613">
        <w:rPr>
          <w:rStyle w:val="normaltextrun"/>
          <w:b/>
          <w:bCs/>
          <w:color w:val="333333"/>
          <w:lang w:val="en"/>
        </w:rPr>
        <w:t>ABSENCES FOR UNIVERSITY-SPONSORED ACTIVITIES</w:t>
      </w:r>
      <w:r w:rsidR="00F575CA" w:rsidRPr="00571613">
        <w:rPr>
          <w:rStyle w:val="eop"/>
          <w:b/>
          <w:bCs/>
          <w:color w:val="333333"/>
        </w:rPr>
        <w:t> </w:t>
      </w:r>
    </w:p>
    <w:p w14:paraId="029973FA" w14:textId="77777777" w:rsidR="00571613" w:rsidRPr="00571613" w:rsidRDefault="00571613" w:rsidP="00571613">
      <w:pPr>
        <w:pStyle w:val="paragraph"/>
        <w:shd w:val="clear" w:color="auto" w:fill="FFFFFF"/>
        <w:spacing w:before="120" w:beforeAutospacing="0" w:after="0" w:afterAutospacing="0"/>
        <w:ind w:left="720"/>
        <w:textAlignment w:val="baseline"/>
      </w:pPr>
      <w:r w:rsidRPr="00571613">
        <w:rPr>
          <w:rStyle w:val="normaltextrun"/>
          <w:color w:val="333333"/>
          <w:lang w:val="en"/>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w:t>
      </w:r>
      <w:proofErr w:type="gramStart"/>
      <w:r w:rsidRPr="00571613">
        <w:rPr>
          <w:rStyle w:val="normaltextrun"/>
          <w:color w:val="333333"/>
          <w:lang w:val="en"/>
        </w:rPr>
        <w:t>University</w:t>
      </w:r>
      <w:proofErr w:type="gramEnd"/>
      <w:r w:rsidRPr="00571613">
        <w:rPr>
          <w:rStyle w:val="normaltextrun"/>
          <w:color w:val="333333"/>
          <w:lang w:val="en"/>
        </w:rPr>
        <w:t>-sponsored events under the following conditions: </w:t>
      </w:r>
      <w:r w:rsidRPr="00571613">
        <w:rPr>
          <w:rStyle w:val="eop"/>
          <w:color w:val="333333"/>
        </w:rPr>
        <w:t> </w:t>
      </w:r>
    </w:p>
    <w:p w14:paraId="5402E382" w14:textId="77777777" w:rsidR="00571613" w:rsidRPr="00571613" w:rsidRDefault="00571613" w:rsidP="00571613">
      <w:pPr>
        <w:pStyle w:val="paragraph"/>
        <w:numPr>
          <w:ilvl w:val="0"/>
          <w:numId w:val="19"/>
        </w:numPr>
        <w:shd w:val="clear" w:color="auto" w:fill="FFFFFF"/>
        <w:ind w:left="1080" w:firstLine="0"/>
        <w:textAlignment w:val="baseline"/>
      </w:pPr>
      <w:r w:rsidRPr="00571613">
        <w:rPr>
          <w:rStyle w:val="normaltextrun"/>
          <w:color w:val="333333"/>
          <w:lang w:val="en"/>
        </w:rPr>
        <w:t xml:space="preserve">Students who expect to miss one or more class meetings due to participation in </w:t>
      </w:r>
      <w:proofErr w:type="gramStart"/>
      <w:r w:rsidRPr="00571613">
        <w:rPr>
          <w:rStyle w:val="normaltextrun"/>
          <w:color w:val="333333"/>
          <w:lang w:val="en"/>
        </w:rPr>
        <w:t>University</w:t>
      </w:r>
      <w:proofErr w:type="gramEnd"/>
      <w:r w:rsidRPr="00571613">
        <w:rPr>
          <w:rStyle w:val="normaltextrun"/>
          <w:color w:val="333333"/>
          <w:lang w:val="en"/>
        </w:rPr>
        <w:t>-sponsored activities should: </w:t>
      </w:r>
      <w:r w:rsidRPr="00571613">
        <w:rPr>
          <w:rStyle w:val="eop"/>
          <w:color w:val="333333"/>
        </w:rPr>
        <w:t> </w:t>
      </w:r>
    </w:p>
    <w:p w14:paraId="0DDEDA15" w14:textId="77777777" w:rsidR="00571613" w:rsidRPr="00571613" w:rsidRDefault="00571613" w:rsidP="00571613">
      <w:pPr>
        <w:pStyle w:val="paragraph"/>
        <w:numPr>
          <w:ilvl w:val="0"/>
          <w:numId w:val="20"/>
        </w:numPr>
        <w:shd w:val="clear" w:color="auto" w:fill="FFFFFF"/>
        <w:ind w:left="1800" w:firstLine="0"/>
        <w:textAlignment w:val="baseline"/>
      </w:pPr>
      <w:r w:rsidRPr="00571613">
        <w:rPr>
          <w:rStyle w:val="normaltextrun"/>
          <w:color w:val="333333"/>
          <w:lang w:val="en"/>
        </w:rPr>
        <w:t xml:space="preserve">Notify the instructor(s) at least five class days in </w:t>
      </w:r>
      <w:proofErr w:type="gramStart"/>
      <w:r w:rsidRPr="00571613">
        <w:rPr>
          <w:rStyle w:val="normaltextrun"/>
          <w:color w:val="333333"/>
          <w:lang w:val="en"/>
        </w:rPr>
        <w:t>advance;</w:t>
      </w:r>
      <w:proofErr w:type="gramEnd"/>
      <w:r w:rsidRPr="00571613">
        <w:rPr>
          <w:rStyle w:val="eop"/>
          <w:color w:val="333333"/>
        </w:rPr>
        <w:t> </w:t>
      </w:r>
    </w:p>
    <w:p w14:paraId="396118AB" w14:textId="77777777" w:rsidR="00571613" w:rsidRPr="00571613" w:rsidRDefault="00571613" w:rsidP="00571613">
      <w:pPr>
        <w:pStyle w:val="paragraph"/>
        <w:numPr>
          <w:ilvl w:val="0"/>
          <w:numId w:val="21"/>
        </w:numPr>
        <w:shd w:val="clear" w:color="auto" w:fill="FFFFFF"/>
        <w:ind w:left="1800" w:firstLine="0"/>
        <w:textAlignment w:val="baseline"/>
      </w:pPr>
      <w:r w:rsidRPr="00571613">
        <w:rPr>
          <w:rStyle w:val="normaltextrun"/>
          <w:color w:val="333333"/>
          <w:lang w:val="en"/>
        </w:rPr>
        <w:t xml:space="preserve">Arrange to complete all missed work </w:t>
      </w:r>
      <w:r w:rsidRPr="00571613">
        <w:rPr>
          <w:rStyle w:val="normaltextrun"/>
          <w:i/>
          <w:iCs/>
          <w:color w:val="333333"/>
          <w:lang w:val="en"/>
        </w:rPr>
        <w:t>in advance</w:t>
      </w:r>
      <w:r w:rsidRPr="00571613">
        <w:rPr>
          <w:rStyle w:val="normaltextrun"/>
          <w:color w:val="333333"/>
          <w:lang w:val="en"/>
        </w:rPr>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571613">
        <w:rPr>
          <w:rStyle w:val="normaltextrun"/>
          <w:color w:val="333333"/>
          <w:lang w:val="en"/>
        </w:rPr>
        <w:t>i</w:t>
      </w:r>
      <w:proofErr w:type="spellEnd"/>
      <w:r w:rsidRPr="00571613">
        <w:rPr>
          <w:rStyle w:val="normaltextrun"/>
          <w:color w:val="333333"/>
          <w:lang w:val="en"/>
        </w:rPr>
        <w:t>) alternative assignments place an unreasonable demand on the instructor, (ii) the original assignment is such that not completing it at the originally assigned time impedes student learning</w:t>
      </w:r>
      <w:r w:rsidRPr="00571613">
        <w:rPr>
          <w:rStyle w:val="eop"/>
          <w:color w:val="333333"/>
        </w:rPr>
        <w:t> </w:t>
      </w:r>
    </w:p>
    <w:p w14:paraId="5CFC2512" w14:textId="77777777" w:rsidR="00571613" w:rsidRPr="00571613" w:rsidRDefault="00571613" w:rsidP="00571613">
      <w:pPr>
        <w:pStyle w:val="paragraph"/>
        <w:numPr>
          <w:ilvl w:val="0"/>
          <w:numId w:val="22"/>
        </w:numPr>
        <w:shd w:val="clear" w:color="auto" w:fill="FFFFFF"/>
        <w:ind w:left="1800" w:firstLine="0"/>
        <w:textAlignment w:val="baseline"/>
      </w:pPr>
      <w:r w:rsidRPr="00571613">
        <w:rPr>
          <w:rStyle w:val="normaltextrun"/>
          <w:color w:val="333333"/>
          <w:lang w:val="en"/>
        </w:rPr>
        <w:t>Present relevant documentation of participation in a relevant University-sponsored activity to the instructor(s) upon request.</w:t>
      </w:r>
      <w:r w:rsidRPr="00571613">
        <w:rPr>
          <w:rStyle w:val="eop"/>
          <w:color w:val="333333"/>
        </w:rPr>
        <w:t> </w:t>
      </w:r>
    </w:p>
    <w:p w14:paraId="05F53FD5" w14:textId="60C551BA" w:rsidR="00571613" w:rsidRDefault="00571613" w:rsidP="00F630F8">
      <w:pPr>
        <w:pStyle w:val="paragraph"/>
        <w:shd w:val="clear" w:color="auto" w:fill="FFFFFF"/>
        <w:spacing w:before="0" w:beforeAutospacing="0" w:after="0" w:afterAutospacing="0"/>
        <w:ind w:left="1440" w:hanging="720"/>
        <w:textAlignment w:val="baseline"/>
        <w:rPr>
          <w:rStyle w:val="eop"/>
          <w:color w:val="333333"/>
        </w:rPr>
      </w:pPr>
      <w:r w:rsidRPr="00571613">
        <w:rPr>
          <w:rStyle w:val="eop"/>
          <w:color w:val="333333"/>
        </w:rPr>
        <w:t> </w:t>
      </w:r>
      <w:r w:rsidR="00F630F8">
        <w:tab/>
      </w:r>
      <w:r w:rsidRPr="00571613">
        <w:rPr>
          <w:rStyle w:val="normaltextrun"/>
          <w:color w:val="333333"/>
          <w:lang w:val="en"/>
        </w:rPr>
        <w:t>Students who expect to miss more than three class periods of any single course of any kind in a</w:t>
      </w:r>
      <w:r w:rsidR="00F630F8">
        <w:rPr>
          <w:rStyle w:val="normaltextrun"/>
          <w:color w:val="333333"/>
          <w:lang w:val="en"/>
        </w:rPr>
        <w:t xml:space="preserve"> </w:t>
      </w:r>
      <w:r w:rsidRPr="00571613">
        <w:rPr>
          <w:rStyle w:val="normaltextrun"/>
          <w:color w:val="333333"/>
          <w:lang w:val="en"/>
        </w:rPr>
        <w:t xml:space="preserve">term or more than two consecutive meetings of a laboratory course in order to participate in </w:t>
      </w:r>
      <w:proofErr w:type="gramStart"/>
      <w:r w:rsidRPr="00571613">
        <w:rPr>
          <w:rStyle w:val="normaltextrun"/>
          <w:color w:val="333333"/>
          <w:lang w:val="en"/>
        </w:rPr>
        <w:t>University</w:t>
      </w:r>
      <w:proofErr w:type="gramEnd"/>
      <w:r w:rsidRPr="00571613">
        <w:rPr>
          <w:rStyle w:val="normaltextrun"/>
          <w:color w:val="333333"/>
          <w:lang w:val="en"/>
        </w:rPr>
        <w:t>-sponsored activities should inform the instructor at the beginning of the course. In the case that the faculty member cannot make reasonable accommodations for make-up work, the student may appropriately be advised to drop the course.</w:t>
      </w:r>
      <w:r w:rsidRPr="00571613">
        <w:rPr>
          <w:rStyle w:val="eop"/>
          <w:color w:val="333333"/>
        </w:rPr>
        <w:t> </w:t>
      </w:r>
    </w:p>
    <w:p w14:paraId="0A26521F" w14:textId="77777777" w:rsidR="003103C3" w:rsidRDefault="003103C3" w:rsidP="00F630F8">
      <w:pPr>
        <w:rPr>
          <w:rFonts w:eastAsia="Helvetica Neue"/>
          <w:b/>
          <w:bCs/>
          <w:color w:val="333333"/>
          <w:sz w:val="24"/>
          <w:szCs w:val="24"/>
        </w:rPr>
      </w:pPr>
    </w:p>
    <w:p w14:paraId="2C9E8288" w14:textId="216CFC08" w:rsidR="00571613" w:rsidRPr="00F630F8" w:rsidRDefault="00A55533" w:rsidP="00F630F8">
      <w:pPr>
        <w:rPr>
          <w:rFonts w:eastAsia="Helvetica Neue"/>
          <w:b/>
          <w:bCs/>
          <w:color w:val="333333"/>
          <w:sz w:val="24"/>
          <w:szCs w:val="24"/>
        </w:rPr>
      </w:pPr>
      <w:r>
        <w:rPr>
          <w:rFonts w:eastAsia="Helvetica Neue"/>
          <w:b/>
          <w:bCs/>
          <w:color w:val="333333"/>
          <w:sz w:val="24"/>
          <w:szCs w:val="24"/>
        </w:rPr>
        <w:t>9</w:t>
      </w:r>
      <w:r w:rsidR="004A530F">
        <w:rPr>
          <w:rFonts w:eastAsia="Helvetica Neue"/>
          <w:b/>
          <w:bCs/>
          <w:color w:val="333333"/>
          <w:sz w:val="24"/>
          <w:szCs w:val="24"/>
        </w:rPr>
        <w:t xml:space="preserve">.14. </w:t>
      </w:r>
      <w:r w:rsidR="00F630F8" w:rsidRPr="00F630F8">
        <w:rPr>
          <w:rFonts w:eastAsia="Helvetica Neue"/>
          <w:b/>
          <w:bCs/>
          <w:color w:val="333333"/>
          <w:sz w:val="24"/>
          <w:szCs w:val="24"/>
        </w:rPr>
        <w:t>BRYAN SCHOOL FACULTY AND STUDENT GUIDELINES</w:t>
      </w:r>
    </w:p>
    <w:p w14:paraId="300C4C57" w14:textId="74DF8BE5" w:rsidR="00571613" w:rsidRPr="00F630F8" w:rsidRDefault="00571613" w:rsidP="00F630F8">
      <w:pPr>
        <w:pStyle w:val="paragraph"/>
        <w:ind w:left="1440"/>
        <w:textAlignment w:val="baseline"/>
        <w:rPr>
          <w:color w:val="000000"/>
          <w:sz w:val="20"/>
          <w:szCs w:val="20"/>
        </w:rPr>
      </w:pPr>
      <w:r w:rsidRPr="00F630F8">
        <w:rPr>
          <w:rStyle w:val="normaltextrun"/>
          <w:color w:val="000000"/>
        </w:rPr>
        <w:t>Bryan Faculty and students in this course are expected to adhere to the guidelines stated at this link:</w:t>
      </w:r>
      <w:r w:rsidRPr="00F630F8">
        <w:rPr>
          <w:rStyle w:val="eop"/>
          <w:color w:val="000000"/>
        </w:rPr>
        <w:t> </w:t>
      </w:r>
      <w:r w:rsidRPr="00F630F8">
        <w:rPr>
          <w:rStyle w:val="normaltextrun"/>
          <w:color w:val="000000"/>
        </w:rPr>
        <w:t> </w:t>
      </w:r>
      <w:hyperlink r:id="rId21" w:tgtFrame="_blank" w:history="1">
        <w:r w:rsidRPr="00F630F8">
          <w:rPr>
            <w:rStyle w:val="normaltextrun"/>
            <w:color w:val="0563C1"/>
            <w:u w:val="single"/>
          </w:rPr>
          <w:t>https://bryan.uncg.edu/wp-content/uploads/2023/11/Faculty-and-Student-Guidelines-2018-2019.pdf</w:t>
        </w:r>
      </w:hyperlink>
      <w:r w:rsidRPr="00F630F8">
        <w:rPr>
          <w:rStyle w:val="eop"/>
          <w:color w:val="000000"/>
        </w:rPr>
        <w:t> </w:t>
      </w:r>
    </w:p>
    <w:p w14:paraId="53FF0F4F" w14:textId="3A81ED66" w:rsidR="00F630F8" w:rsidRDefault="00A55533" w:rsidP="00F630F8">
      <w:pPr>
        <w:pStyle w:val="paragraph"/>
        <w:textAlignment w:val="baseline"/>
        <w:rPr>
          <w:rStyle w:val="normaltextrun"/>
          <w:b/>
          <w:bCs/>
          <w:lang w:val="en"/>
        </w:rPr>
      </w:pPr>
      <w:r>
        <w:rPr>
          <w:rStyle w:val="normaltextrun"/>
          <w:b/>
          <w:bCs/>
          <w:lang w:val="en"/>
        </w:rPr>
        <w:t>9</w:t>
      </w:r>
      <w:r w:rsidR="004A530F">
        <w:rPr>
          <w:rStyle w:val="normaltextrun"/>
          <w:b/>
          <w:bCs/>
          <w:lang w:val="en"/>
        </w:rPr>
        <w:t xml:space="preserve">.15. </w:t>
      </w:r>
      <w:r w:rsidR="00F630F8">
        <w:rPr>
          <w:rStyle w:val="normaltextrun"/>
          <w:b/>
          <w:bCs/>
          <w:lang w:val="en"/>
        </w:rPr>
        <w:t>HEALTH AND WELLNESS STATEMENT</w:t>
      </w:r>
    </w:p>
    <w:p w14:paraId="0C8D4131" w14:textId="59740C0C" w:rsidR="00571613" w:rsidRPr="003103C3" w:rsidRDefault="00571613" w:rsidP="00F630F8">
      <w:pPr>
        <w:pStyle w:val="paragraph"/>
        <w:ind w:left="720"/>
        <w:textAlignment w:val="baseline"/>
        <w:rPr>
          <w:rStyle w:val="eop"/>
          <w:b/>
          <w:bCs/>
        </w:rPr>
      </w:pPr>
      <w:r>
        <w:rPr>
          <w:rStyle w:val="normaltextrun"/>
          <w:lang w:val="en"/>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https://shs.uncg.edu/ or visiting the Anna M. Gove Student Health Center at 107 Gray Drive. </w:t>
      </w:r>
      <w:r w:rsidRPr="003103C3">
        <w:rPr>
          <w:rStyle w:val="normaltextrun"/>
          <w:b/>
          <w:bCs/>
          <w:lang w:val="en"/>
        </w:rPr>
        <w:t>Help is always available.</w:t>
      </w:r>
      <w:r w:rsidRPr="003103C3">
        <w:rPr>
          <w:rStyle w:val="eop"/>
          <w:b/>
          <w:bCs/>
        </w:rPr>
        <w:t> </w:t>
      </w:r>
    </w:p>
    <w:p w14:paraId="5BF5067A" w14:textId="51724639" w:rsidR="003103C3" w:rsidRPr="003103C3" w:rsidRDefault="00A55533" w:rsidP="003103C3">
      <w:pPr>
        <w:rPr>
          <w:rFonts w:eastAsia="Helvetica Neue"/>
          <w:b/>
          <w:bCs/>
          <w:color w:val="333333"/>
          <w:sz w:val="24"/>
          <w:szCs w:val="24"/>
        </w:rPr>
      </w:pPr>
      <w:r>
        <w:rPr>
          <w:rFonts w:eastAsia="Helvetica Neue"/>
          <w:b/>
          <w:bCs/>
          <w:color w:val="333333"/>
          <w:sz w:val="24"/>
          <w:szCs w:val="24"/>
        </w:rPr>
        <w:t>9</w:t>
      </w:r>
      <w:r w:rsidR="004A530F">
        <w:rPr>
          <w:rFonts w:eastAsia="Helvetica Neue"/>
          <w:b/>
          <w:bCs/>
          <w:color w:val="333333"/>
          <w:sz w:val="24"/>
          <w:szCs w:val="24"/>
        </w:rPr>
        <w:t xml:space="preserve">.16. </w:t>
      </w:r>
      <w:r w:rsidR="003103C3" w:rsidRPr="003103C3">
        <w:rPr>
          <w:rFonts w:eastAsia="Helvetica Neue"/>
          <w:b/>
          <w:bCs/>
          <w:color w:val="333333"/>
          <w:sz w:val="24"/>
          <w:szCs w:val="24"/>
        </w:rPr>
        <w:t>ELASTICITY STATEMENT</w:t>
      </w:r>
    </w:p>
    <w:p w14:paraId="6206581A" w14:textId="77777777" w:rsidR="003103C3" w:rsidRDefault="003103C3" w:rsidP="003103C3">
      <w:pPr>
        <w:rPr>
          <w:rFonts w:eastAsia="Helvetica Neue"/>
          <w:b/>
          <w:bCs/>
          <w:color w:val="333333"/>
        </w:rPr>
      </w:pPr>
    </w:p>
    <w:p w14:paraId="0EEE4EA8" w14:textId="6E4E532C" w:rsidR="001F365C" w:rsidRDefault="001F365C" w:rsidP="003103C3">
      <w:pPr>
        <w:ind w:left="720"/>
        <w:rPr>
          <w:sz w:val="24"/>
          <w:szCs w:val="24"/>
        </w:rPr>
      </w:pPr>
      <w:r w:rsidRPr="003103C3">
        <w:rPr>
          <w:sz w:val="24"/>
          <w:szCs w:val="24"/>
        </w:rPr>
        <w:t>The professor reserves the right to make changes to the syllabus</w:t>
      </w:r>
      <w:r w:rsidR="003103C3" w:rsidRPr="003103C3">
        <w:rPr>
          <w:sz w:val="24"/>
          <w:szCs w:val="24"/>
        </w:rPr>
        <w:t>, including but not limited to due dates,</w:t>
      </w:r>
      <w:r w:rsidRPr="003103C3">
        <w:rPr>
          <w:sz w:val="24"/>
          <w:szCs w:val="24"/>
        </w:rPr>
        <w:t xml:space="preserve"> as needed based on instructional needs. All changes will be announced on Canvas. </w:t>
      </w:r>
    </w:p>
    <w:p w14:paraId="3E185B7A" w14:textId="77777777" w:rsidR="00AE41AF" w:rsidRDefault="00AE41AF" w:rsidP="003103C3">
      <w:pPr>
        <w:ind w:left="720"/>
        <w:rPr>
          <w:sz w:val="24"/>
          <w:szCs w:val="24"/>
        </w:rPr>
      </w:pPr>
    </w:p>
    <w:p w14:paraId="7125340A" w14:textId="2AFD8153" w:rsidR="00AE41AF" w:rsidRDefault="00A55533" w:rsidP="00AE41AF">
      <w:pPr>
        <w:rPr>
          <w:b/>
          <w:bCs/>
          <w:sz w:val="24"/>
          <w:szCs w:val="24"/>
        </w:rPr>
      </w:pPr>
      <w:r>
        <w:rPr>
          <w:b/>
          <w:bCs/>
          <w:sz w:val="24"/>
          <w:szCs w:val="24"/>
        </w:rPr>
        <w:t>9</w:t>
      </w:r>
      <w:r w:rsidR="00AE41AF" w:rsidRPr="00AE41AF">
        <w:rPr>
          <w:b/>
          <w:bCs/>
          <w:sz w:val="24"/>
          <w:szCs w:val="24"/>
        </w:rPr>
        <w:t xml:space="preserve">.17 </w:t>
      </w:r>
      <w:r w:rsidR="00AE41AF">
        <w:rPr>
          <w:b/>
          <w:bCs/>
          <w:sz w:val="24"/>
          <w:szCs w:val="24"/>
        </w:rPr>
        <w:t>G</w:t>
      </w:r>
      <w:r w:rsidR="00AE41AF" w:rsidRPr="00AE41AF">
        <w:rPr>
          <w:b/>
          <w:bCs/>
          <w:sz w:val="24"/>
          <w:szCs w:val="24"/>
        </w:rPr>
        <w:t xml:space="preserve">AI POLICY </w:t>
      </w:r>
    </w:p>
    <w:p w14:paraId="70BFBEF9" w14:textId="77777777" w:rsidR="00AE41AF" w:rsidRDefault="00AE41AF" w:rsidP="00AE41AF">
      <w:pPr>
        <w:rPr>
          <w:b/>
          <w:bCs/>
          <w:sz w:val="24"/>
          <w:szCs w:val="24"/>
        </w:rPr>
      </w:pPr>
    </w:p>
    <w:p w14:paraId="4AE3315E" w14:textId="23CEFDDE" w:rsidR="00AE41AF" w:rsidRPr="00AE41AF" w:rsidRDefault="00AE41AF" w:rsidP="00AE41AF">
      <w:pPr>
        <w:shd w:val="clear" w:color="auto" w:fill="FBD4B4" w:themeFill="accent6" w:themeFillTint="66"/>
        <w:ind w:left="720"/>
        <w:rPr>
          <w:rFonts w:eastAsia="Helvetica Neue"/>
          <w:b/>
          <w:bCs/>
          <w:color w:val="333333"/>
          <w:sz w:val="24"/>
          <w:szCs w:val="24"/>
        </w:rPr>
      </w:pPr>
      <w:r w:rsidRPr="00AE41AF">
        <w:rPr>
          <w:b/>
          <w:bCs/>
          <w:sz w:val="24"/>
          <w:szCs w:val="24"/>
        </w:rPr>
        <w:t>The use of generative artificial intelligence (</w:t>
      </w:r>
      <w:r>
        <w:rPr>
          <w:b/>
          <w:bCs/>
          <w:sz w:val="24"/>
          <w:szCs w:val="24"/>
        </w:rPr>
        <w:t>G</w:t>
      </w:r>
      <w:r w:rsidRPr="00AE41AF">
        <w:rPr>
          <w:b/>
          <w:bCs/>
          <w:sz w:val="24"/>
          <w:szCs w:val="24"/>
        </w:rPr>
        <w:t>AI) tools at all stages of the work process, including preliminary ones, is forbidden.</w:t>
      </w:r>
      <w:r w:rsidRPr="00AE41AF">
        <w:rPr>
          <w:sz w:val="24"/>
          <w:szCs w:val="24"/>
        </w:rPr>
        <w:t xml:space="preserve"> Violations of this policy will be considered violations of the Academic Integrity policy. Please note that different classes may implement different GAI policies, and it is the student’</w:t>
      </w:r>
      <w:r>
        <w:rPr>
          <w:sz w:val="24"/>
          <w:szCs w:val="24"/>
        </w:rPr>
        <w:t xml:space="preserve">s </w:t>
      </w:r>
      <w:r w:rsidRPr="00AE41AF">
        <w:rPr>
          <w:sz w:val="24"/>
          <w:szCs w:val="24"/>
        </w:rPr>
        <w:t>responsibility to conform to expectations for each course.</w:t>
      </w:r>
      <w:r w:rsidR="000E2637">
        <w:rPr>
          <w:sz w:val="24"/>
          <w:szCs w:val="24"/>
        </w:rPr>
        <w:t xml:space="preserve"> Opportunities for practicing the use of GAI tools will be provided in other courses. </w:t>
      </w:r>
    </w:p>
    <w:p w14:paraId="46964BFF" w14:textId="77777777" w:rsidR="001F365C" w:rsidRPr="00AE41AF" w:rsidRDefault="001F365C" w:rsidP="002B02A7">
      <w:pPr>
        <w:ind w:left="720"/>
        <w:rPr>
          <w:sz w:val="24"/>
          <w:szCs w:val="24"/>
        </w:rPr>
      </w:pPr>
    </w:p>
    <w:p w14:paraId="2AED8DF3" w14:textId="77777777" w:rsidR="00AE41AF" w:rsidRPr="00AE41AF" w:rsidRDefault="00AE41AF">
      <w:pPr>
        <w:ind w:left="720"/>
        <w:rPr>
          <w:sz w:val="24"/>
          <w:szCs w:val="24"/>
        </w:rPr>
      </w:pPr>
    </w:p>
    <w:sectPr w:rsidR="00AE41AF" w:rsidRPr="00AE41AF" w:rsidSect="00C56F9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C07FE" w14:textId="77777777" w:rsidR="00610B7B" w:rsidRDefault="00610B7B">
      <w:r>
        <w:separator/>
      </w:r>
    </w:p>
  </w:endnote>
  <w:endnote w:type="continuationSeparator" w:id="0">
    <w:p w14:paraId="5123530A" w14:textId="77777777" w:rsidR="00610B7B" w:rsidRDefault="0061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1029"/>
      <w:docPartObj>
        <w:docPartGallery w:val="Page Numbers (Bottom of Page)"/>
        <w:docPartUnique/>
      </w:docPartObj>
    </w:sdtPr>
    <w:sdtContent>
      <w:p w14:paraId="4599F5F1" w14:textId="77777777" w:rsidR="00B10885" w:rsidRDefault="00B10885">
        <w:pPr>
          <w:pStyle w:val="Footer"/>
          <w:jc w:val="center"/>
        </w:pPr>
        <w:r>
          <w:fldChar w:fldCharType="begin"/>
        </w:r>
        <w:r>
          <w:instrText xml:space="preserve"> PAGE   \* MERGEFORMAT </w:instrText>
        </w:r>
        <w:r>
          <w:fldChar w:fldCharType="separate"/>
        </w:r>
        <w:r w:rsidR="00917C4D">
          <w:rPr>
            <w:noProof/>
          </w:rPr>
          <w:t>1</w:t>
        </w:r>
        <w:r>
          <w:rPr>
            <w:noProof/>
          </w:rPr>
          <w:fldChar w:fldCharType="end"/>
        </w:r>
      </w:p>
    </w:sdtContent>
  </w:sdt>
  <w:p w14:paraId="3E7CE85B" w14:textId="77777777" w:rsidR="00B10885" w:rsidRDefault="00B1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DE65A" w14:textId="77777777" w:rsidR="00610B7B" w:rsidRDefault="00610B7B">
      <w:r>
        <w:separator/>
      </w:r>
    </w:p>
  </w:footnote>
  <w:footnote w:type="continuationSeparator" w:id="0">
    <w:p w14:paraId="3FF54D84" w14:textId="77777777" w:rsidR="00610B7B" w:rsidRDefault="00610B7B">
      <w:r>
        <w:continuationSeparator/>
      </w:r>
    </w:p>
  </w:footnote>
  <w:footnote w:id="1">
    <w:p w14:paraId="3AE8F718" w14:textId="675B9D33" w:rsidR="00E91AD9" w:rsidRDefault="00E91AD9" w:rsidP="00E91AD9">
      <w:pPr>
        <w:pStyle w:val="FootnoteText"/>
      </w:pPr>
      <w:r>
        <w:rPr>
          <w:rStyle w:val="FootnoteReference"/>
        </w:rPr>
        <w:footnoteRef/>
      </w:r>
      <w:r>
        <w:t xml:space="preserve"> The </w:t>
      </w:r>
      <w:proofErr w:type="spellStart"/>
      <w:r>
        <w:t>SmartBook</w:t>
      </w:r>
      <w:proofErr w:type="spellEnd"/>
      <w:r>
        <w:t xml:space="preserve"> introduction video on Connect will tell you that </w:t>
      </w:r>
      <w:proofErr w:type="spellStart"/>
      <w:r>
        <w:t>SmartBook</w:t>
      </w:r>
      <w:proofErr w:type="spellEnd"/>
      <w:r>
        <w:t xml:space="preserve"> exercises will enter “Recharge mode” after the deadline, but in this course late submissions for </w:t>
      </w:r>
      <w:proofErr w:type="spellStart"/>
      <w:r>
        <w:t>SmartBook</w:t>
      </w:r>
      <w:proofErr w:type="spellEnd"/>
      <w:r>
        <w:t xml:space="preserve"> are accepted for full credit, although following the schedule in the syllabus is recommended </w:t>
      </w:r>
      <w:r w:rsidR="006C33FC">
        <w:t xml:space="preserve">for completing the </w:t>
      </w:r>
      <w:proofErr w:type="spellStart"/>
      <w:r w:rsidR="006C33FC">
        <w:t>SmartBook</w:t>
      </w:r>
      <w:proofErr w:type="spellEnd"/>
      <w:r w:rsidR="006C33FC">
        <w:t xml:space="preserve"> exercises </w:t>
      </w:r>
      <w:r>
        <w:t xml:space="preserve">for optimal student performance and time allocation.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DDF"/>
    <w:multiLevelType w:val="hybridMultilevel"/>
    <w:tmpl w:val="AEEAE36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9261BF"/>
    <w:multiLevelType w:val="multilevel"/>
    <w:tmpl w:val="4C4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D1AEA"/>
    <w:multiLevelType w:val="multilevel"/>
    <w:tmpl w:val="5C00D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35F3A"/>
    <w:multiLevelType w:val="multilevel"/>
    <w:tmpl w:val="E6CA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01D7"/>
    <w:multiLevelType w:val="multilevel"/>
    <w:tmpl w:val="82E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337C7"/>
    <w:multiLevelType w:val="multilevel"/>
    <w:tmpl w:val="011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65BD9"/>
    <w:multiLevelType w:val="hybridMultilevel"/>
    <w:tmpl w:val="3E4AE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4A5AF9"/>
    <w:multiLevelType w:val="multilevel"/>
    <w:tmpl w:val="9886B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A648C"/>
    <w:multiLevelType w:val="hybridMultilevel"/>
    <w:tmpl w:val="3C620DFE"/>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845FD"/>
    <w:multiLevelType w:val="hybridMultilevel"/>
    <w:tmpl w:val="6384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45BAE"/>
    <w:multiLevelType w:val="hybridMultilevel"/>
    <w:tmpl w:val="AE16140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072E86"/>
    <w:multiLevelType w:val="hybridMultilevel"/>
    <w:tmpl w:val="030C4B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2B7144"/>
    <w:multiLevelType w:val="hybridMultilevel"/>
    <w:tmpl w:val="035AD32E"/>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8473B8"/>
    <w:multiLevelType w:val="multilevel"/>
    <w:tmpl w:val="374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F0687"/>
    <w:multiLevelType w:val="hybridMultilevel"/>
    <w:tmpl w:val="9BC0A9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E35B6D"/>
    <w:multiLevelType w:val="hybridMultilevel"/>
    <w:tmpl w:val="5FC6C31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E66FE"/>
    <w:multiLevelType w:val="multilevel"/>
    <w:tmpl w:val="C65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513F50"/>
    <w:multiLevelType w:val="hybridMultilevel"/>
    <w:tmpl w:val="6CF8D854"/>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833FEF"/>
    <w:multiLevelType w:val="multilevel"/>
    <w:tmpl w:val="D94E0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B12A6"/>
    <w:multiLevelType w:val="hybridMultilevel"/>
    <w:tmpl w:val="312813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394F67"/>
    <w:multiLevelType w:val="hybridMultilevel"/>
    <w:tmpl w:val="E1344C4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849AA"/>
    <w:multiLevelType w:val="hybridMultilevel"/>
    <w:tmpl w:val="852C83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7C2D43"/>
    <w:multiLevelType w:val="multilevel"/>
    <w:tmpl w:val="3E8C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803A5"/>
    <w:multiLevelType w:val="hybridMultilevel"/>
    <w:tmpl w:val="1466011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386E04"/>
    <w:multiLevelType w:val="multilevel"/>
    <w:tmpl w:val="CDDA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F1D38"/>
    <w:multiLevelType w:val="multilevel"/>
    <w:tmpl w:val="2A0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55421"/>
    <w:multiLevelType w:val="hybridMultilevel"/>
    <w:tmpl w:val="76180F86"/>
    <w:lvl w:ilvl="0" w:tplc="2BBE5B78">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7360822"/>
    <w:multiLevelType w:val="hybridMultilevel"/>
    <w:tmpl w:val="729C2A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211B99"/>
    <w:multiLevelType w:val="multilevel"/>
    <w:tmpl w:val="0450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95E74"/>
    <w:multiLevelType w:val="hybridMultilevel"/>
    <w:tmpl w:val="BFA24E9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1F435A"/>
    <w:multiLevelType w:val="hybridMultilevel"/>
    <w:tmpl w:val="37D8C19C"/>
    <w:lvl w:ilvl="0" w:tplc="DB9A333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D5383D"/>
    <w:multiLevelType w:val="hybridMultilevel"/>
    <w:tmpl w:val="F0F443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10119E"/>
    <w:multiLevelType w:val="hybridMultilevel"/>
    <w:tmpl w:val="2106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B3A3C"/>
    <w:multiLevelType w:val="multilevel"/>
    <w:tmpl w:val="79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962BB"/>
    <w:multiLevelType w:val="hybridMultilevel"/>
    <w:tmpl w:val="97122BD2"/>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8A5CDF"/>
    <w:multiLevelType w:val="hybridMultilevel"/>
    <w:tmpl w:val="46D60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381982"/>
    <w:multiLevelType w:val="multilevel"/>
    <w:tmpl w:val="803CE7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440" w:hanging="72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1800" w:hanging="108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160" w:hanging="1440"/>
      </w:pPr>
      <w:rPr>
        <w:rFonts w:hint="default"/>
        <w:i/>
      </w:rPr>
    </w:lvl>
    <w:lvl w:ilvl="8">
      <w:start w:val="1"/>
      <w:numFmt w:val="decimal"/>
      <w:isLgl/>
      <w:lvlText w:val="%1.%2.%3.%4.%5.%6.%7.%8.%9"/>
      <w:lvlJc w:val="left"/>
      <w:pPr>
        <w:ind w:left="2520" w:hanging="1800"/>
      </w:pPr>
      <w:rPr>
        <w:rFonts w:hint="default"/>
        <w:i/>
      </w:rPr>
    </w:lvl>
  </w:abstractNum>
  <w:num w:numId="1" w16cid:durableId="1637028573">
    <w:abstractNumId w:val="4"/>
  </w:num>
  <w:num w:numId="2" w16cid:durableId="720711603">
    <w:abstractNumId w:val="33"/>
  </w:num>
  <w:num w:numId="3" w16cid:durableId="1608544013">
    <w:abstractNumId w:val="32"/>
  </w:num>
  <w:num w:numId="4" w16cid:durableId="933172414">
    <w:abstractNumId w:val="9"/>
  </w:num>
  <w:num w:numId="5" w16cid:durableId="1199322611">
    <w:abstractNumId w:val="10"/>
  </w:num>
  <w:num w:numId="6" w16cid:durableId="1951467728">
    <w:abstractNumId w:val="17"/>
  </w:num>
  <w:num w:numId="7" w16cid:durableId="73745469">
    <w:abstractNumId w:val="11"/>
  </w:num>
  <w:num w:numId="8" w16cid:durableId="756244579">
    <w:abstractNumId w:val="14"/>
  </w:num>
  <w:num w:numId="9" w16cid:durableId="2061854789">
    <w:abstractNumId w:val="34"/>
  </w:num>
  <w:num w:numId="10" w16cid:durableId="1250651613">
    <w:abstractNumId w:val="23"/>
  </w:num>
  <w:num w:numId="11" w16cid:durableId="1171680636">
    <w:abstractNumId w:val="6"/>
  </w:num>
  <w:num w:numId="12" w16cid:durableId="1458647612">
    <w:abstractNumId w:val="13"/>
  </w:num>
  <w:num w:numId="13" w16cid:durableId="710616887">
    <w:abstractNumId w:val="19"/>
  </w:num>
  <w:num w:numId="14" w16cid:durableId="1278173577">
    <w:abstractNumId w:val="35"/>
  </w:num>
  <w:num w:numId="15" w16cid:durableId="1424914384">
    <w:abstractNumId w:val="31"/>
  </w:num>
  <w:num w:numId="16" w16cid:durableId="1861552944">
    <w:abstractNumId w:val="29"/>
  </w:num>
  <w:num w:numId="17" w16cid:durableId="949243723">
    <w:abstractNumId w:val="20"/>
  </w:num>
  <w:num w:numId="18" w16cid:durableId="1155687959">
    <w:abstractNumId w:val="30"/>
  </w:num>
  <w:num w:numId="19" w16cid:durableId="2118327420">
    <w:abstractNumId w:val="16"/>
  </w:num>
  <w:num w:numId="20" w16cid:durableId="1876699310">
    <w:abstractNumId w:val="22"/>
  </w:num>
  <w:num w:numId="21" w16cid:durableId="1915968220">
    <w:abstractNumId w:val="18"/>
  </w:num>
  <w:num w:numId="22" w16cid:durableId="1309213330">
    <w:abstractNumId w:val="2"/>
  </w:num>
  <w:num w:numId="23" w16cid:durableId="1593857246">
    <w:abstractNumId w:val="25"/>
  </w:num>
  <w:num w:numId="24" w16cid:durableId="957295029">
    <w:abstractNumId w:val="5"/>
  </w:num>
  <w:num w:numId="25" w16cid:durableId="2056419197">
    <w:abstractNumId w:val="28"/>
  </w:num>
  <w:num w:numId="26" w16cid:durableId="584266443">
    <w:abstractNumId w:val="24"/>
  </w:num>
  <w:num w:numId="27" w16cid:durableId="1027680203">
    <w:abstractNumId w:val="3"/>
  </w:num>
  <w:num w:numId="28" w16cid:durableId="858935803">
    <w:abstractNumId w:val="1"/>
  </w:num>
  <w:num w:numId="29" w16cid:durableId="2047680975">
    <w:abstractNumId w:val="15"/>
  </w:num>
  <w:num w:numId="30" w16cid:durableId="209997975">
    <w:abstractNumId w:val="0"/>
  </w:num>
  <w:num w:numId="31" w16cid:durableId="198515047">
    <w:abstractNumId w:val="7"/>
  </w:num>
  <w:num w:numId="32" w16cid:durableId="2041515505">
    <w:abstractNumId w:val="26"/>
  </w:num>
  <w:num w:numId="33" w16cid:durableId="288627510">
    <w:abstractNumId w:val="8"/>
  </w:num>
  <w:num w:numId="34" w16cid:durableId="1054501545">
    <w:abstractNumId w:val="12"/>
  </w:num>
  <w:num w:numId="35" w16cid:durableId="948321797">
    <w:abstractNumId w:val="36"/>
  </w:num>
  <w:num w:numId="36" w16cid:durableId="1025210371">
    <w:abstractNumId w:val="27"/>
  </w:num>
  <w:num w:numId="37" w16cid:durableId="1590801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7F"/>
    <w:rsid w:val="0000209A"/>
    <w:rsid w:val="00003C59"/>
    <w:rsid w:val="00005409"/>
    <w:rsid w:val="00005E8C"/>
    <w:rsid w:val="00013C72"/>
    <w:rsid w:val="00022769"/>
    <w:rsid w:val="0002794D"/>
    <w:rsid w:val="00031EF4"/>
    <w:rsid w:val="00034199"/>
    <w:rsid w:val="00035770"/>
    <w:rsid w:val="0004084D"/>
    <w:rsid w:val="00041EAA"/>
    <w:rsid w:val="000543BB"/>
    <w:rsid w:val="00054CAB"/>
    <w:rsid w:val="00063A67"/>
    <w:rsid w:val="000654E9"/>
    <w:rsid w:val="00066FB5"/>
    <w:rsid w:val="00072514"/>
    <w:rsid w:val="000820FF"/>
    <w:rsid w:val="0008686B"/>
    <w:rsid w:val="00090FF3"/>
    <w:rsid w:val="000A57F6"/>
    <w:rsid w:val="000B50F7"/>
    <w:rsid w:val="000C033B"/>
    <w:rsid w:val="000C064F"/>
    <w:rsid w:val="000C3604"/>
    <w:rsid w:val="000D6978"/>
    <w:rsid w:val="000E171E"/>
    <w:rsid w:val="000E1789"/>
    <w:rsid w:val="000E2637"/>
    <w:rsid w:val="000E3D92"/>
    <w:rsid w:val="000E69AD"/>
    <w:rsid w:val="000F0CB2"/>
    <w:rsid w:val="000F7C58"/>
    <w:rsid w:val="001135C2"/>
    <w:rsid w:val="00114025"/>
    <w:rsid w:val="00115DCA"/>
    <w:rsid w:val="00116706"/>
    <w:rsid w:val="00121A11"/>
    <w:rsid w:val="0012252C"/>
    <w:rsid w:val="001276DF"/>
    <w:rsid w:val="00134D29"/>
    <w:rsid w:val="00136251"/>
    <w:rsid w:val="001419B7"/>
    <w:rsid w:val="00143762"/>
    <w:rsid w:val="001447E2"/>
    <w:rsid w:val="001473A7"/>
    <w:rsid w:val="00170ECE"/>
    <w:rsid w:val="00183A9B"/>
    <w:rsid w:val="00194EA3"/>
    <w:rsid w:val="001A3BB7"/>
    <w:rsid w:val="001A5BF3"/>
    <w:rsid w:val="001A63DC"/>
    <w:rsid w:val="001B4295"/>
    <w:rsid w:val="001B44CD"/>
    <w:rsid w:val="001C06CB"/>
    <w:rsid w:val="001F365C"/>
    <w:rsid w:val="001F4BA6"/>
    <w:rsid w:val="001F4CDA"/>
    <w:rsid w:val="001F5F58"/>
    <w:rsid w:val="001F6D9A"/>
    <w:rsid w:val="001F7E3E"/>
    <w:rsid w:val="002027F4"/>
    <w:rsid w:val="002066D9"/>
    <w:rsid w:val="00210BB9"/>
    <w:rsid w:val="002131F0"/>
    <w:rsid w:val="00226EAF"/>
    <w:rsid w:val="00235052"/>
    <w:rsid w:val="002404C8"/>
    <w:rsid w:val="00251CBC"/>
    <w:rsid w:val="00256221"/>
    <w:rsid w:val="00275D1E"/>
    <w:rsid w:val="0028057E"/>
    <w:rsid w:val="0028253E"/>
    <w:rsid w:val="002858B4"/>
    <w:rsid w:val="00287786"/>
    <w:rsid w:val="00287E6F"/>
    <w:rsid w:val="00293719"/>
    <w:rsid w:val="00293D33"/>
    <w:rsid w:val="002A1985"/>
    <w:rsid w:val="002B02A7"/>
    <w:rsid w:val="002C04C1"/>
    <w:rsid w:val="002C1AEF"/>
    <w:rsid w:val="002F04A3"/>
    <w:rsid w:val="003103C3"/>
    <w:rsid w:val="00317189"/>
    <w:rsid w:val="00334BEB"/>
    <w:rsid w:val="003377E3"/>
    <w:rsid w:val="00340816"/>
    <w:rsid w:val="00350247"/>
    <w:rsid w:val="0035622B"/>
    <w:rsid w:val="00356D85"/>
    <w:rsid w:val="00357AA2"/>
    <w:rsid w:val="0036436E"/>
    <w:rsid w:val="00375CA1"/>
    <w:rsid w:val="00381274"/>
    <w:rsid w:val="003820F7"/>
    <w:rsid w:val="003854CA"/>
    <w:rsid w:val="00392AC6"/>
    <w:rsid w:val="003A45BE"/>
    <w:rsid w:val="003A4C5D"/>
    <w:rsid w:val="003A5DD2"/>
    <w:rsid w:val="003C2B92"/>
    <w:rsid w:val="003C7808"/>
    <w:rsid w:val="003D11E2"/>
    <w:rsid w:val="003D125E"/>
    <w:rsid w:val="003D456F"/>
    <w:rsid w:val="003D6FE6"/>
    <w:rsid w:val="003F32BF"/>
    <w:rsid w:val="00400B03"/>
    <w:rsid w:val="00402518"/>
    <w:rsid w:val="00405B67"/>
    <w:rsid w:val="0041422D"/>
    <w:rsid w:val="00425132"/>
    <w:rsid w:val="00425DD0"/>
    <w:rsid w:val="00436FFB"/>
    <w:rsid w:val="00442BAD"/>
    <w:rsid w:val="00470EC8"/>
    <w:rsid w:val="004864CB"/>
    <w:rsid w:val="00490BAB"/>
    <w:rsid w:val="00491502"/>
    <w:rsid w:val="00494721"/>
    <w:rsid w:val="004959DA"/>
    <w:rsid w:val="004A530F"/>
    <w:rsid w:val="004B1390"/>
    <w:rsid w:val="004B1508"/>
    <w:rsid w:val="004B3B92"/>
    <w:rsid w:val="004B7777"/>
    <w:rsid w:val="004C0417"/>
    <w:rsid w:val="004C0990"/>
    <w:rsid w:val="004C5367"/>
    <w:rsid w:val="004C5E83"/>
    <w:rsid w:val="004C5F51"/>
    <w:rsid w:val="004D1A74"/>
    <w:rsid w:val="004D1CA1"/>
    <w:rsid w:val="004D7833"/>
    <w:rsid w:val="004E04A3"/>
    <w:rsid w:val="004E30DA"/>
    <w:rsid w:val="004E4ECA"/>
    <w:rsid w:val="004E7C8E"/>
    <w:rsid w:val="004F1880"/>
    <w:rsid w:val="004F4CBA"/>
    <w:rsid w:val="004F7869"/>
    <w:rsid w:val="005032BF"/>
    <w:rsid w:val="005054DD"/>
    <w:rsid w:val="00510114"/>
    <w:rsid w:val="005101D4"/>
    <w:rsid w:val="00511F7F"/>
    <w:rsid w:val="00514A48"/>
    <w:rsid w:val="0052009B"/>
    <w:rsid w:val="00522FA5"/>
    <w:rsid w:val="00523CD7"/>
    <w:rsid w:val="0053569F"/>
    <w:rsid w:val="00547B44"/>
    <w:rsid w:val="00560EBA"/>
    <w:rsid w:val="00566929"/>
    <w:rsid w:val="00566F12"/>
    <w:rsid w:val="00566FAE"/>
    <w:rsid w:val="00571613"/>
    <w:rsid w:val="00576925"/>
    <w:rsid w:val="005846F7"/>
    <w:rsid w:val="00595E51"/>
    <w:rsid w:val="005A014D"/>
    <w:rsid w:val="005B58FD"/>
    <w:rsid w:val="005C5806"/>
    <w:rsid w:val="005D237E"/>
    <w:rsid w:val="005D374B"/>
    <w:rsid w:val="005D5B64"/>
    <w:rsid w:val="005D7402"/>
    <w:rsid w:val="005E0BD7"/>
    <w:rsid w:val="005E6F9B"/>
    <w:rsid w:val="005F57B7"/>
    <w:rsid w:val="00603BA4"/>
    <w:rsid w:val="006045D8"/>
    <w:rsid w:val="00610B7B"/>
    <w:rsid w:val="00610C91"/>
    <w:rsid w:val="006131B1"/>
    <w:rsid w:val="00622D4D"/>
    <w:rsid w:val="00642F0A"/>
    <w:rsid w:val="00650DEA"/>
    <w:rsid w:val="00656A57"/>
    <w:rsid w:val="00656D18"/>
    <w:rsid w:val="006611F5"/>
    <w:rsid w:val="0066123E"/>
    <w:rsid w:val="0066540D"/>
    <w:rsid w:val="00666220"/>
    <w:rsid w:val="00666614"/>
    <w:rsid w:val="00675361"/>
    <w:rsid w:val="0068012C"/>
    <w:rsid w:val="006908D5"/>
    <w:rsid w:val="0069733F"/>
    <w:rsid w:val="006A5435"/>
    <w:rsid w:val="006B021C"/>
    <w:rsid w:val="006C33FC"/>
    <w:rsid w:val="006C4E56"/>
    <w:rsid w:val="006D4DFA"/>
    <w:rsid w:val="006D4F00"/>
    <w:rsid w:val="006E205B"/>
    <w:rsid w:val="006E7CFE"/>
    <w:rsid w:val="006F50FD"/>
    <w:rsid w:val="006F5864"/>
    <w:rsid w:val="006F6FFD"/>
    <w:rsid w:val="00707FFE"/>
    <w:rsid w:val="0071254C"/>
    <w:rsid w:val="00712912"/>
    <w:rsid w:val="0072355A"/>
    <w:rsid w:val="007252A5"/>
    <w:rsid w:val="007342B1"/>
    <w:rsid w:val="00744E1A"/>
    <w:rsid w:val="00745273"/>
    <w:rsid w:val="00754ECA"/>
    <w:rsid w:val="0075679B"/>
    <w:rsid w:val="0076654E"/>
    <w:rsid w:val="00767CAE"/>
    <w:rsid w:val="00771802"/>
    <w:rsid w:val="007756BC"/>
    <w:rsid w:val="00786408"/>
    <w:rsid w:val="00794772"/>
    <w:rsid w:val="007976B0"/>
    <w:rsid w:val="00797FB5"/>
    <w:rsid w:val="007B0E0E"/>
    <w:rsid w:val="007B713F"/>
    <w:rsid w:val="007C47B1"/>
    <w:rsid w:val="007C5E09"/>
    <w:rsid w:val="007D0480"/>
    <w:rsid w:val="007F713C"/>
    <w:rsid w:val="00804990"/>
    <w:rsid w:val="00804DC5"/>
    <w:rsid w:val="00805DB6"/>
    <w:rsid w:val="00834E35"/>
    <w:rsid w:val="00842063"/>
    <w:rsid w:val="00845A15"/>
    <w:rsid w:val="00846C0F"/>
    <w:rsid w:val="00847958"/>
    <w:rsid w:val="00852171"/>
    <w:rsid w:val="00852670"/>
    <w:rsid w:val="00857EEB"/>
    <w:rsid w:val="00860B1D"/>
    <w:rsid w:val="008611F4"/>
    <w:rsid w:val="00866526"/>
    <w:rsid w:val="00870045"/>
    <w:rsid w:val="00870CB7"/>
    <w:rsid w:val="00874816"/>
    <w:rsid w:val="00892CC9"/>
    <w:rsid w:val="008A0DB7"/>
    <w:rsid w:val="008A367D"/>
    <w:rsid w:val="008A4ED2"/>
    <w:rsid w:val="008A791B"/>
    <w:rsid w:val="008C6F61"/>
    <w:rsid w:val="008E3004"/>
    <w:rsid w:val="008F1C4B"/>
    <w:rsid w:val="00904677"/>
    <w:rsid w:val="009052AE"/>
    <w:rsid w:val="00907EAE"/>
    <w:rsid w:val="009129FF"/>
    <w:rsid w:val="00915286"/>
    <w:rsid w:val="00917506"/>
    <w:rsid w:val="00917C4D"/>
    <w:rsid w:val="00934F6E"/>
    <w:rsid w:val="0094702C"/>
    <w:rsid w:val="009527B0"/>
    <w:rsid w:val="00953C21"/>
    <w:rsid w:val="00955217"/>
    <w:rsid w:val="00955396"/>
    <w:rsid w:val="00955D56"/>
    <w:rsid w:val="00962DF8"/>
    <w:rsid w:val="009712B7"/>
    <w:rsid w:val="00981745"/>
    <w:rsid w:val="00982A3F"/>
    <w:rsid w:val="00984367"/>
    <w:rsid w:val="00985DE3"/>
    <w:rsid w:val="009A6C2F"/>
    <w:rsid w:val="009B3956"/>
    <w:rsid w:val="009B7DE5"/>
    <w:rsid w:val="009C4C6A"/>
    <w:rsid w:val="009E7806"/>
    <w:rsid w:val="00A05D76"/>
    <w:rsid w:val="00A214EF"/>
    <w:rsid w:val="00A231D5"/>
    <w:rsid w:val="00A2337B"/>
    <w:rsid w:val="00A261F0"/>
    <w:rsid w:val="00A3417B"/>
    <w:rsid w:val="00A45C36"/>
    <w:rsid w:val="00A55533"/>
    <w:rsid w:val="00A64733"/>
    <w:rsid w:val="00A660AB"/>
    <w:rsid w:val="00A71676"/>
    <w:rsid w:val="00A73BD5"/>
    <w:rsid w:val="00A75C52"/>
    <w:rsid w:val="00A76DEF"/>
    <w:rsid w:val="00A923DA"/>
    <w:rsid w:val="00AA0E59"/>
    <w:rsid w:val="00AA0ECA"/>
    <w:rsid w:val="00AA383C"/>
    <w:rsid w:val="00AB47F5"/>
    <w:rsid w:val="00AC1A59"/>
    <w:rsid w:val="00AC4EE7"/>
    <w:rsid w:val="00AD64F7"/>
    <w:rsid w:val="00AE2AF6"/>
    <w:rsid w:val="00AE41AF"/>
    <w:rsid w:val="00AF2351"/>
    <w:rsid w:val="00AF4489"/>
    <w:rsid w:val="00AF7ECC"/>
    <w:rsid w:val="00B10885"/>
    <w:rsid w:val="00B17F45"/>
    <w:rsid w:val="00B25373"/>
    <w:rsid w:val="00B34E9A"/>
    <w:rsid w:val="00B431CB"/>
    <w:rsid w:val="00B45BF7"/>
    <w:rsid w:val="00B513EF"/>
    <w:rsid w:val="00B57E84"/>
    <w:rsid w:val="00B646DE"/>
    <w:rsid w:val="00B77D60"/>
    <w:rsid w:val="00B77F91"/>
    <w:rsid w:val="00B8206F"/>
    <w:rsid w:val="00B839D9"/>
    <w:rsid w:val="00B85324"/>
    <w:rsid w:val="00B86A3F"/>
    <w:rsid w:val="00B92668"/>
    <w:rsid w:val="00B9475A"/>
    <w:rsid w:val="00B94C75"/>
    <w:rsid w:val="00B957D4"/>
    <w:rsid w:val="00BA1734"/>
    <w:rsid w:val="00BA2915"/>
    <w:rsid w:val="00BA3059"/>
    <w:rsid w:val="00BA3736"/>
    <w:rsid w:val="00BA4B61"/>
    <w:rsid w:val="00BB1111"/>
    <w:rsid w:val="00BB1C32"/>
    <w:rsid w:val="00BB253E"/>
    <w:rsid w:val="00BB7F1D"/>
    <w:rsid w:val="00BC0187"/>
    <w:rsid w:val="00BC1591"/>
    <w:rsid w:val="00BC477A"/>
    <w:rsid w:val="00BC5A3E"/>
    <w:rsid w:val="00BC61D8"/>
    <w:rsid w:val="00BD3247"/>
    <w:rsid w:val="00BE2DD7"/>
    <w:rsid w:val="00BE5EA2"/>
    <w:rsid w:val="00C10678"/>
    <w:rsid w:val="00C178B5"/>
    <w:rsid w:val="00C20220"/>
    <w:rsid w:val="00C2054C"/>
    <w:rsid w:val="00C336D2"/>
    <w:rsid w:val="00C56F90"/>
    <w:rsid w:val="00C67993"/>
    <w:rsid w:val="00C73728"/>
    <w:rsid w:val="00C74198"/>
    <w:rsid w:val="00C819AB"/>
    <w:rsid w:val="00C85DA2"/>
    <w:rsid w:val="00C85FB9"/>
    <w:rsid w:val="00C878FB"/>
    <w:rsid w:val="00C94462"/>
    <w:rsid w:val="00C95286"/>
    <w:rsid w:val="00CA0D77"/>
    <w:rsid w:val="00CA6C7D"/>
    <w:rsid w:val="00CB5356"/>
    <w:rsid w:val="00CC00BF"/>
    <w:rsid w:val="00CD2727"/>
    <w:rsid w:val="00CD5A87"/>
    <w:rsid w:val="00CE1D38"/>
    <w:rsid w:val="00CE3D1A"/>
    <w:rsid w:val="00CE5500"/>
    <w:rsid w:val="00CE6E51"/>
    <w:rsid w:val="00D00579"/>
    <w:rsid w:val="00D233BB"/>
    <w:rsid w:val="00D269C1"/>
    <w:rsid w:val="00D31599"/>
    <w:rsid w:val="00D36A1F"/>
    <w:rsid w:val="00D37864"/>
    <w:rsid w:val="00D45203"/>
    <w:rsid w:val="00D472A8"/>
    <w:rsid w:val="00D4761D"/>
    <w:rsid w:val="00D47F41"/>
    <w:rsid w:val="00D50374"/>
    <w:rsid w:val="00D50A44"/>
    <w:rsid w:val="00D602A1"/>
    <w:rsid w:val="00D607C3"/>
    <w:rsid w:val="00D62928"/>
    <w:rsid w:val="00D675B6"/>
    <w:rsid w:val="00D7080A"/>
    <w:rsid w:val="00D75CBA"/>
    <w:rsid w:val="00D803DB"/>
    <w:rsid w:val="00D820C0"/>
    <w:rsid w:val="00DA6A5B"/>
    <w:rsid w:val="00DB37D5"/>
    <w:rsid w:val="00DD53F0"/>
    <w:rsid w:val="00DE10CB"/>
    <w:rsid w:val="00DF49F5"/>
    <w:rsid w:val="00DF68C4"/>
    <w:rsid w:val="00E02CBC"/>
    <w:rsid w:val="00E06B51"/>
    <w:rsid w:val="00E355FF"/>
    <w:rsid w:val="00E41C48"/>
    <w:rsid w:val="00E469CE"/>
    <w:rsid w:val="00E5140C"/>
    <w:rsid w:val="00E5388D"/>
    <w:rsid w:val="00E53ED8"/>
    <w:rsid w:val="00E56424"/>
    <w:rsid w:val="00E61D06"/>
    <w:rsid w:val="00E72AB5"/>
    <w:rsid w:val="00E72C22"/>
    <w:rsid w:val="00E73BDB"/>
    <w:rsid w:val="00E77542"/>
    <w:rsid w:val="00E84FD2"/>
    <w:rsid w:val="00E8507F"/>
    <w:rsid w:val="00E91AD9"/>
    <w:rsid w:val="00EB04A3"/>
    <w:rsid w:val="00EB1536"/>
    <w:rsid w:val="00EB699E"/>
    <w:rsid w:val="00EC1247"/>
    <w:rsid w:val="00EC3480"/>
    <w:rsid w:val="00ED7CD0"/>
    <w:rsid w:val="00F15694"/>
    <w:rsid w:val="00F257AA"/>
    <w:rsid w:val="00F33D45"/>
    <w:rsid w:val="00F34DC3"/>
    <w:rsid w:val="00F43722"/>
    <w:rsid w:val="00F450BC"/>
    <w:rsid w:val="00F47801"/>
    <w:rsid w:val="00F575CA"/>
    <w:rsid w:val="00F630F8"/>
    <w:rsid w:val="00F63518"/>
    <w:rsid w:val="00F70529"/>
    <w:rsid w:val="00F767CB"/>
    <w:rsid w:val="00F827DC"/>
    <w:rsid w:val="00F82BC7"/>
    <w:rsid w:val="00F83DE0"/>
    <w:rsid w:val="00F850AE"/>
    <w:rsid w:val="00F860E2"/>
    <w:rsid w:val="00F93D04"/>
    <w:rsid w:val="00F94C12"/>
    <w:rsid w:val="00FB0B74"/>
    <w:rsid w:val="00FB5595"/>
    <w:rsid w:val="00FB6EF8"/>
    <w:rsid w:val="00FB7794"/>
    <w:rsid w:val="00FC7138"/>
    <w:rsid w:val="00FC77D4"/>
    <w:rsid w:val="00FF4ED7"/>
    <w:rsid w:val="00FF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74B61"/>
  <w14:defaultImageDpi w14:val="300"/>
  <w15:docId w15:val="{C33A13FE-670D-DC48-9A5A-C2136B0B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507F"/>
    <w:rPr>
      <w:rFonts w:ascii="Times New Roman" w:eastAsia="Times New Roman" w:hAnsi="Times New Roman" w:cs="Times New Roman"/>
      <w:sz w:val="20"/>
      <w:szCs w:val="20"/>
    </w:rPr>
  </w:style>
  <w:style w:type="paragraph" w:styleId="Heading2">
    <w:name w:val="heading 2"/>
    <w:basedOn w:val="Normal"/>
    <w:next w:val="Normal"/>
    <w:link w:val="Heading2Char"/>
    <w:qFormat/>
    <w:rsid w:val="00E8507F"/>
    <w:pPr>
      <w:keepNext/>
      <w:jc w:val="both"/>
      <w:outlineLvl w:val="1"/>
    </w:pPr>
    <w:rPr>
      <w:b/>
    </w:rPr>
  </w:style>
  <w:style w:type="paragraph" w:styleId="Heading4">
    <w:name w:val="heading 4"/>
    <w:basedOn w:val="Normal"/>
    <w:next w:val="Normal"/>
    <w:link w:val="Heading4Char"/>
    <w:qFormat/>
    <w:rsid w:val="00E8507F"/>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07F"/>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E8507F"/>
    <w:rPr>
      <w:rFonts w:ascii="Times New Roman" w:eastAsia="Times New Roman" w:hAnsi="Times New Roman" w:cs="Times New Roman"/>
      <w:b/>
      <w:sz w:val="20"/>
      <w:szCs w:val="20"/>
    </w:rPr>
  </w:style>
  <w:style w:type="paragraph" w:styleId="ListParagraph">
    <w:name w:val="List Paragraph"/>
    <w:basedOn w:val="Normal"/>
    <w:uiPriority w:val="34"/>
    <w:qFormat/>
    <w:rsid w:val="00E8507F"/>
    <w:pPr>
      <w:ind w:left="720"/>
      <w:contextualSpacing/>
    </w:pPr>
  </w:style>
  <w:style w:type="character" w:styleId="Hyperlink">
    <w:name w:val="Hyperlink"/>
    <w:basedOn w:val="DefaultParagraphFont"/>
    <w:uiPriority w:val="99"/>
    <w:unhideWhenUsed/>
    <w:rsid w:val="00E8507F"/>
    <w:rPr>
      <w:color w:val="0000FF" w:themeColor="hyperlink"/>
      <w:u w:val="single"/>
    </w:rPr>
  </w:style>
  <w:style w:type="paragraph" w:styleId="Footer">
    <w:name w:val="footer"/>
    <w:basedOn w:val="Normal"/>
    <w:link w:val="FooterChar"/>
    <w:uiPriority w:val="99"/>
    <w:unhideWhenUsed/>
    <w:rsid w:val="00E8507F"/>
    <w:pPr>
      <w:tabs>
        <w:tab w:val="center" w:pos="4680"/>
        <w:tab w:val="right" w:pos="9360"/>
      </w:tabs>
    </w:pPr>
  </w:style>
  <w:style w:type="character" w:customStyle="1" w:styleId="FooterChar">
    <w:name w:val="Footer Char"/>
    <w:basedOn w:val="DefaultParagraphFont"/>
    <w:link w:val="Footer"/>
    <w:uiPriority w:val="99"/>
    <w:rsid w:val="00E8507F"/>
    <w:rPr>
      <w:rFonts w:ascii="Times New Roman" w:eastAsia="Times New Roman" w:hAnsi="Times New Roman" w:cs="Times New Roman"/>
      <w:sz w:val="20"/>
      <w:szCs w:val="20"/>
    </w:rPr>
  </w:style>
  <w:style w:type="table" w:styleId="TableGrid">
    <w:name w:val="Table Grid"/>
    <w:basedOn w:val="TableNormal"/>
    <w:uiPriority w:val="59"/>
    <w:rsid w:val="00E8507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59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9DA"/>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2027F4"/>
    <w:rPr>
      <w:color w:val="800080" w:themeColor="followedHyperlink"/>
      <w:u w:val="single"/>
    </w:rPr>
  </w:style>
  <w:style w:type="character" w:styleId="Strong">
    <w:name w:val="Strong"/>
    <w:basedOn w:val="DefaultParagraphFont"/>
    <w:uiPriority w:val="22"/>
    <w:qFormat/>
    <w:rsid w:val="00170ECE"/>
    <w:rPr>
      <w:b/>
      <w:bCs/>
    </w:rPr>
  </w:style>
  <w:style w:type="character" w:styleId="UnresolvedMention">
    <w:name w:val="Unresolved Mention"/>
    <w:basedOn w:val="DefaultParagraphFont"/>
    <w:uiPriority w:val="99"/>
    <w:rsid w:val="006131B1"/>
    <w:rPr>
      <w:color w:val="605E5C"/>
      <w:shd w:val="clear" w:color="auto" w:fill="E1DFDD"/>
    </w:rPr>
  </w:style>
  <w:style w:type="character" w:styleId="Emphasis">
    <w:name w:val="Emphasis"/>
    <w:basedOn w:val="DefaultParagraphFont"/>
    <w:uiPriority w:val="20"/>
    <w:qFormat/>
    <w:rsid w:val="0004084D"/>
    <w:rPr>
      <w:i/>
      <w:iCs/>
    </w:rPr>
  </w:style>
  <w:style w:type="paragraph" w:styleId="NormalWeb">
    <w:name w:val="Normal (Web)"/>
    <w:basedOn w:val="Normal"/>
    <w:uiPriority w:val="99"/>
    <w:unhideWhenUsed/>
    <w:rsid w:val="004864CB"/>
    <w:pPr>
      <w:spacing w:before="100" w:beforeAutospacing="1" w:after="100" w:afterAutospacing="1"/>
    </w:pPr>
    <w:rPr>
      <w:sz w:val="24"/>
      <w:szCs w:val="24"/>
    </w:rPr>
  </w:style>
  <w:style w:type="paragraph" w:customStyle="1" w:styleId="Intro">
    <w:name w:val="Intro"/>
    <w:basedOn w:val="Normal"/>
    <w:link w:val="IntroChar"/>
    <w:qFormat/>
    <w:rsid w:val="0066123E"/>
    <w:pPr>
      <w:spacing w:after="120"/>
    </w:pPr>
    <w:rPr>
      <w:rFonts w:ascii="Arial" w:eastAsia="Calibri" w:hAnsi="Arial"/>
      <w:color w:val="000000"/>
      <w:sz w:val="24"/>
      <w:szCs w:val="24"/>
    </w:rPr>
  </w:style>
  <w:style w:type="character" w:customStyle="1" w:styleId="IntroChar">
    <w:name w:val="Intro Char"/>
    <w:link w:val="Intro"/>
    <w:rsid w:val="0066123E"/>
    <w:rPr>
      <w:rFonts w:ascii="Arial" w:eastAsia="Calibri" w:hAnsi="Arial" w:cs="Times New Roman"/>
      <w:color w:val="000000"/>
    </w:rPr>
  </w:style>
  <w:style w:type="character" w:customStyle="1" w:styleId="Title1">
    <w:name w:val="Title1"/>
    <w:basedOn w:val="DefaultParagraphFont"/>
    <w:rsid w:val="00560EBA"/>
  </w:style>
  <w:style w:type="character" w:customStyle="1" w:styleId="value">
    <w:name w:val="value"/>
    <w:basedOn w:val="DefaultParagraphFont"/>
    <w:rsid w:val="00560EBA"/>
  </w:style>
  <w:style w:type="paragraph" w:customStyle="1" w:styleId="paragraph">
    <w:name w:val="paragraph"/>
    <w:basedOn w:val="Normal"/>
    <w:rsid w:val="00571613"/>
    <w:pPr>
      <w:spacing w:before="100" w:beforeAutospacing="1" w:after="100" w:afterAutospacing="1"/>
    </w:pPr>
    <w:rPr>
      <w:sz w:val="24"/>
      <w:szCs w:val="24"/>
      <w:lang w:eastAsia="ko-KR"/>
    </w:rPr>
  </w:style>
  <w:style w:type="character" w:customStyle="1" w:styleId="normaltextrun">
    <w:name w:val="normaltextrun"/>
    <w:basedOn w:val="DefaultParagraphFont"/>
    <w:rsid w:val="00571613"/>
  </w:style>
  <w:style w:type="character" w:customStyle="1" w:styleId="eop">
    <w:name w:val="eop"/>
    <w:basedOn w:val="DefaultParagraphFont"/>
    <w:rsid w:val="00571613"/>
  </w:style>
  <w:style w:type="paragraph" w:styleId="FootnoteText">
    <w:name w:val="footnote text"/>
    <w:basedOn w:val="Normal"/>
    <w:link w:val="FootnoteTextChar"/>
    <w:uiPriority w:val="99"/>
    <w:unhideWhenUsed/>
    <w:rsid w:val="00E91AD9"/>
  </w:style>
  <w:style w:type="character" w:customStyle="1" w:styleId="FootnoteTextChar">
    <w:name w:val="Footnote Text Char"/>
    <w:basedOn w:val="DefaultParagraphFont"/>
    <w:link w:val="FootnoteText"/>
    <w:uiPriority w:val="99"/>
    <w:rsid w:val="00E91AD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91AD9"/>
    <w:rPr>
      <w:vertAlign w:val="superscript"/>
    </w:rPr>
  </w:style>
  <w:style w:type="paragraph" w:customStyle="1" w:styleId="intro0">
    <w:name w:val="intro"/>
    <w:basedOn w:val="Normal"/>
    <w:rsid w:val="002A198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99121">
      <w:bodyDiv w:val="1"/>
      <w:marLeft w:val="0"/>
      <w:marRight w:val="0"/>
      <w:marTop w:val="0"/>
      <w:marBottom w:val="0"/>
      <w:divBdr>
        <w:top w:val="none" w:sz="0" w:space="0" w:color="auto"/>
        <w:left w:val="none" w:sz="0" w:space="0" w:color="auto"/>
        <w:bottom w:val="none" w:sz="0" w:space="0" w:color="auto"/>
        <w:right w:val="none" w:sz="0" w:space="0" w:color="auto"/>
      </w:divBdr>
      <w:divsChild>
        <w:div w:id="209079201">
          <w:marLeft w:val="0"/>
          <w:marRight w:val="0"/>
          <w:marTop w:val="0"/>
          <w:marBottom w:val="0"/>
          <w:divBdr>
            <w:top w:val="none" w:sz="0" w:space="0" w:color="auto"/>
            <w:left w:val="none" w:sz="0" w:space="0" w:color="auto"/>
            <w:bottom w:val="none" w:sz="0" w:space="0" w:color="auto"/>
            <w:right w:val="none" w:sz="0" w:space="0" w:color="auto"/>
          </w:divBdr>
          <w:divsChild>
            <w:div w:id="780615778">
              <w:marLeft w:val="0"/>
              <w:marRight w:val="0"/>
              <w:marTop w:val="0"/>
              <w:marBottom w:val="0"/>
              <w:divBdr>
                <w:top w:val="none" w:sz="0" w:space="0" w:color="auto"/>
                <w:left w:val="none" w:sz="0" w:space="0" w:color="auto"/>
                <w:bottom w:val="none" w:sz="0" w:space="0" w:color="auto"/>
                <w:right w:val="none" w:sz="0" w:space="0" w:color="auto"/>
              </w:divBdr>
              <w:divsChild>
                <w:div w:id="1592199386">
                  <w:marLeft w:val="0"/>
                  <w:marRight w:val="0"/>
                  <w:marTop w:val="0"/>
                  <w:marBottom w:val="0"/>
                  <w:divBdr>
                    <w:top w:val="none" w:sz="0" w:space="0" w:color="auto"/>
                    <w:left w:val="none" w:sz="0" w:space="0" w:color="auto"/>
                    <w:bottom w:val="none" w:sz="0" w:space="0" w:color="auto"/>
                    <w:right w:val="none" w:sz="0" w:space="0" w:color="auto"/>
                  </w:divBdr>
                </w:div>
                <w:div w:id="13549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46427">
      <w:bodyDiv w:val="1"/>
      <w:marLeft w:val="0"/>
      <w:marRight w:val="0"/>
      <w:marTop w:val="0"/>
      <w:marBottom w:val="0"/>
      <w:divBdr>
        <w:top w:val="none" w:sz="0" w:space="0" w:color="auto"/>
        <w:left w:val="none" w:sz="0" w:space="0" w:color="auto"/>
        <w:bottom w:val="none" w:sz="0" w:space="0" w:color="auto"/>
        <w:right w:val="none" w:sz="0" w:space="0" w:color="auto"/>
      </w:divBdr>
    </w:div>
    <w:div w:id="694310152">
      <w:bodyDiv w:val="1"/>
      <w:marLeft w:val="0"/>
      <w:marRight w:val="0"/>
      <w:marTop w:val="0"/>
      <w:marBottom w:val="0"/>
      <w:divBdr>
        <w:top w:val="none" w:sz="0" w:space="0" w:color="auto"/>
        <w:left w:val="none" w:sz="0" w:space="0" w:color="auto"/>
        <w:bottom w:val="none" w:sz="0" w:space="0" w:color="auto"/>
        <w:right w:val="none" w:sz="0" w:space="0" w:color="auto"/>
      </w:divBdr>
      <w:divsChild>
        <w:div w:id="1523009822">
          <w:marLeft w:val="0"/>
          <w:marRight w:val="0"/>
          <w:marTop w:val="0"/>
          <w:marBottom w:val="0"/>
          <w:divBdr>
            <w:top w:val="none" w:sz="0" w:space="0" w:color="auto"/>
            <w:left w:val="none" w:sz="0" w:space="0" w:color="auto"/>
            <w:bottom w:val="none" w:sz="0" w:space="0" w:color="auto"/>
            <w:right w:val="none" w:sz="0" w:space="0" w:color="auto"/>
          </w:divBdr>
          <w:divsChild>
            <w:div w:id="1870415589">
              <w:marLeft w:val="0"/>
              <w:marRight w:val="0"/>
              <w:marTop w:val="0"/>
              <w:marBottom w:val="0"/>
              <w:divBdr>
                <w:top w:val="none" w:sz="0" w:space="0" w:color="auto"/>
                <w:left w:val="none" w:sz="0" w:space="0" w:color="auto"/>
                <w:bottom w:val="none" w:sz="0" w:space="0" w:color="auto"/>
                <w:right w:val="none" w:sz="0" w:space="0" w:color="auto"/>
              </w:divBdr>
              <w:divsChild>
                <w:div w:id="12484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8502">
      <w:bodyDiv w:val="1"/>
      <w:marLeft w:val="0"/>
      <w:marRight w:val="0"/>
      <w:marTop w:val="0"/>
      <w:marBottom w:val="0"/>
      <w:divBdr>
        <w:top w:val="none" w:sz="0" w:space="0" w:color="auto"/>
        <w:left w:val="none" w:sz="0" w:space="0" w:color="auto"/>
        <w:bottom w:val="none" w:sz="0" w:space="0" w:color="auto"/>
        <w:right w:val="none" w:sz="0" w:space="0" w:color="auto"/>
      </w:divBdr>
    </w:div>
    <w:div w:id="1094866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8999">
          <w:marLeft w:val="0"/>
          <w:marRight w:val="0"/>
          <w:marTop w:val="0"/>
          <w:marBottom w:val="0"/>
          <w:divBdr>
            <w:top w:val="none" w:sz="0" w:space="0" w:color="auto"/>
            <w:left w:val="none" w:sz="0" w:space="0" w:color="auto"/>
            <w:bottom w:val="none" w:sz="0" w:space="0" w:color="auto"/>
            <w:right w:val="none" w:sz="0" w:space="0" w:color="auto"/>
          </w:divBdr>
        </w:div>
      </w:divsChild>
    </w:div>
    <w:div w:id="1173304197">
      <w:bodyDiv w:val="1"/>
      <w:marLeft w:val="0"/>
      <w:marRight w:val="0"/>
      <w:marTop w:val="0"/>
      <w:marBottom w:val="0"/>
      <w:divBdr>
        <w:top w:val="none" w:sz="0" w:space="0" w:color="auto"/>
        <w:left w:val="none" w:sz="0" w:space="0" w:color="auto"/>
        <w:bottom w:val="none" w:sz="0" w:space="0" w:color="auto"/>
        <w:right w:val="none" w:sz="0" w:space="0" w:color="auto"/>
      </w:divBdr>
    </w:div>
    <w:div w:id="1277323506">
      <w:bodyDiv w:val="1"/>
      <w:marLeft w:val="0"/>
      <w:marRight w:val="0"/>
      <w:marTop w:val="0"/>
      <w:marBottom w:val="0"/>
      <w:divBdr>
        <w:top w:val="none" w:sz="0" w:space="0" w:color="auto"/>
        <w:left w:val="none" w:sz="0" w:space="0" w:color="auto"/>
        <w:bottom w:val="none" w:sz="0" w:space="0" w:color="auto"/>
        <w:right w:val="none" w:sz="0" w:space="0" w:color="auto"/>
      </w:divBdr>
    </w:div>
    <w:div w:id="1695181738">
      <w:bodyDiv w:val="1"/>
      <w:marLeft w:val="0"/>
      <w:marRight w:val="0"/>
      <w:marTop w:val="0"/>
      <w:marBottom w:val="0"/>
      <w:divBdr>
        <w:top w:val="none" w:sz="0" w:space="0" w:color="auto"/>
        <w:left w:val="none" w:sz="0" w:space="0" w:color="auto"/>
        <w:bottom w:val="none" w:sz="0" w:space="0" w:color="auto"/>
        <w:right w:val="none" w:sz="0" w:space="0" w:color="auto"/>
      </w:divBdr>
    </w:div>
    <w:div w:id="1726488667">
      <w:bodyDiv w:val="1"/>
      <w:marLeft w:val="0"/>
      <w:marRight w:val="0"/>
      <w:marTop w:val="0"/>
      <w:marBottom w:val="0"/>
      <w:divBdr>
        <w:top w:val="none" w:sz="0" w:space="0" w:color="auto"/>
        <w:left w:val="none" w:sz="0" w:space="0" w:color="auto"/>
        <w:bottom w:val="none" w:sz="0" w:space="0" w:color="auto"/>
        <w:right w:val="none" w:sz="0" w:space="0" w:color="auto"/>
      </w:divBdr>
      <w:divsChild>
        <w:div w:id="1928034378">
          <w:marLeft w:val="0"/>
          <w:marRight w:val="0"/>
          <w:marTop w:val="0"/>
          <w:marBottom w:val="0"/>
          <w:divBdr>
            <w:top w:val="none" w:sz="0" w:space="0" w:color="auto"/>
            <w:left w:val="none" w:sz="0" w:space="0" w:color="auto"/>
            <w:bottom w:val="none" w:sz="0" w:space="0" w:color="auto"/>
            <w:right w:val="none" w:sz="0" w:space="0" w:color="auto"/>
          </w:divBdr>
          <w:divsChild>
            <w:div w:id="1944989779">
              <w:marLeft w:val="0"/>
              <w:marRight w:val="0"/>
              <w:marTop w:val="0"/>
              <w:marBottom w:val="0"/>
              <w:divBdr>
                <w:top w:val="none" w:sz="0" w:space="0" w:color="auto"/>
                <w:left w:val="none" w:sz="0" w:space="0" w:color="auto"/>
                <w:bottom w:val="none" w:sz="0" w:space="0" w:color="auto"/>
                <w:right w:val="none" w:sz="0" w:space="0" w:color="auto"/>
              </w:divBdr>
              <w:divsChild>
                <w:div w:id="683047634">
                  <w:marLeft w:val="0"/>
                  <w:marRight w:val="0"/>
                  <w:marTop w:val="0"/>
                  <w:marBottom w:val="0"/>
                  <w:divBdr>
                    <w:top w:val="none" w:sz="0" w:space="0" w:color="auto"/>
                    <w:left w:val="none" w:sz="0" w:space="0" w:color="auto"/>
                    <w:bottom w:val="none" w:sz="0" w:space="0" w:color="auto"/>
                    <w:right w:val="none" w:sz="0" w:space="0" w:color="auto"/>
                  </w:divBdr>
                  <w:divsChild>
                    <w:div w:id="1544515006">
                      <w:marLeft w:val="0"/>
                      <w:marRight w:val="0"/>
                      <w:marTop w:val="0"/>
                      <w:marBottom w:val="0"/>
                      <w:divBdr>
                        <w:top w:val="none" w:sz="0" w:space="0" w:color="auto"/>
                        <w:left w:val="none" w:sz="0" w:space="0" w:color="auto"/>
                        <w:bottom w:val="none" w:sz="0" w:space="0" w:color="auto"/>
                        <w:right w:val="none" w:sz="0" w:space="0" w:color="auto"/>
                      </w:divBdr>
                      <w:divsChild>
                        <w:div w:id="1147359624">
                          <w:marLeft w:val="0"/>
                          <w:marRight w:val="0"/>
                          <w:marTop w:val="0"/>
                          <w:marBottom w:val="0"/>
                          <w:divBdr>
                            <w:top w:val="none" w:sz="0" w:space="0" w:color="auto"/>
                            <w:left w:val="none" w:sz="0" w:space="0" w:color="auto"/>
                            <w:bottom w:val="none" w:sz="0" w:space="0" w:color="auto"/>
                            <w:right w:val="none" w:sz="0" w:space="0" w:color="auto"/>
                          </w:divBdr>
                          <w:divsChild>
                            <w:div w:id="1491827542">
                              <w:marLeft w:val="0"/>
                              <w:marRight w:val="0"/>
                              <w:marTop w:val="0"/>
                              <w:marBottom w:val="0"/>
                              <w:divBdr>
                                <w:top w:val="none" w:sz="0" w:space="0" w:color="auto"/>
                                <w:left w:val="none" w:sz="0" w:space="0" w:color="auto"/>
                                <w:bottom w:val="none" w:sz="0" w:space="0" w:color="auto"/>
                                <w:right w:val="none" w:sz="0" w:space="0" w:color="auto"/>
                              </w:divBdr>
                              <w:divsChild>
                                <w:div w:id="1130132450">
                                  <w:marLeft w:val="0"/>
                                  <w:marRight w:val="0"/>
                                  <w:marTop w:val="0"/>
                                  <w:marBottom w:val="0"/>
                                  <w:divBdr>
                                    <w:top w:val="none" w:sz="0" w:space="0" w:color="auto"/>
                                    <w:left w:val="none" w:sz="0" w:space="0" w:color="auto"/>
                                    <w:bottom w:val="none" w:sz="0" w:space="0" w:color="auto"/>
                                    <w:right w:val="none" w:sz="0" w:space="0" w:color="auto"/>
                                  </w:divBdr>
                                  <w:divsChild>
                                    <w:div w:id="16428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597413">
      <w:bodyDiv w:val="1"/>
      <w:marLeft w:val="0"/>
      <w:marRight w:val="0"/>
      <w:marTop w:val="0"/>
      <w:marBottom w:val="0"/>
      <w:divBdr>
        <w:top w:val="none" w:sz="0" w:space="0" w:color="auto"/>
        <w:left w:val="none" w:sz="0" w:space="0" w:color="auto"/>
        <w:bottom w:val="none" w:sz="0" w:space="0" w:color="auto"/>
        <w:right w:val="none" w:sz="0" w:space="0" w:color="auto"/>
      </w:divBdr>
      <w:divsChild>
        <w:div w:id="1416971115">
          <w:marLeft w:val="0"/>
          <w:marRight w:val="0"/>
          <w:marTop w:val="0"/>
          <w:marBottom w:val="0"/>
          <w:divBdr>
            <w:top w:val="none" w:sz="0" w:space="0" w:color="auto"/>
            <w:left w:val="none" w:sz="0" w:space="0" w:color="auto"/>
            <w:bottom w:val="none" w:sz="0" w:space="0" w:color="auto"/>
            <w:right w:val="none" w:sz="0" w:space="0" w:color="auto"/>
          </w:divBdr>
          <w:divsChild>
            <w:div w:id="164899731">
              <w:marLeft w:val="0"/>
              <w:marRight w:val="0"/>
              <w:marTop w:val="0"/>
              <w:marBottom w:val="0"/>
              <w:divBdr>
                <w:top w:val="none" w:sz="0" w:space="0" w:color="auto"/>
                <w:left w:val="none" w:sz="0" w:space="0" w:color="auto"/>
                <w:bottom w:val="none" w:sz="0" w:space="0" w:color="auto"/>
                <w:right w:val="none" w:sz="0" w:space="0" w:color="auto"/>
              </w:divBdr>
            </w:div>
            <w:div w:id="701439716">
              <w:marLeft w:val="0"/>
              <w:marRight w:val="0"/>
              <w:marTop w:val="0"/>
              <w:marBottom w:val="0"/>
              <w:divBdr>
                <w:top w:val="none" w:sz="0" w:space="0" w:color="auto"/>
                <w:left w:val="none" w:sz="0" w:space="0" w:color="auto"/>
                <w:bottom w:val="none" w:sz="0" w:space="0" w:color="auto"/>
                <w:right w:val="none" w:sz="0" w:space="0" w:color="auto"/>
              </w:divBdr>
            </w:div>
            <w:div w:id="2120293039">
              <w:marLeft w:val="0"/>
              <w:marRight w:val="0"/>
              <w:marTop w:val="0"/>
              <w:marBottom w:val="0"/>
              <w:divBdr>
                <w:top w:val="none" w:sz="0" w:space="0" w:color="auto"/>
                <w:left w:val="none" w:sz="0" w:space="0" w:color="auto"/>
                <w:bottom w:val="none" w:sz="0" w:space="0" w:color="auto"/>
                <w:right w:val="none" w:sz="0" w:space="0" w:color="auto"/>
              </w:divBdr>
            </w:div>
            <w:div w:id="1187713890">
              <w:marLeft w:val="0"/>
              <w:marRight w:val="0"/>
              <w:marTop w:val="0"/>
              <w:marBottom w:val="0"/>
              <w:divBdr>
                <w:top w:val="none" w:sz="0" w:space="0" w:color="auto"/>
                <w:left w:val="none" w:sz="0" w:space="0" w:color="auto"/>
                <w:bottom w:val="none" w:sz="0" w:space="0" w:color="auto"/>
                <w:right w:val="none" w:sz="0" w:space="0" w:color="auto"/>
              </w:divBdr>
            </w:div>
            <w:div w:id="1774202053">
              <w:marLeft w:val="0"/>
              <w:marRight w:val="0"/>
              <w:marTop w:val="0"/>
              <w:marBottom w:val="0"/>
              <w:divBdr>
                <w:top w:val="none" w:sz="0" w:space="0" w:color="auto"/>
                <w:left w:val="none" w:sz="0" w:space="0" w:color="auto"/>
                <w:bottom w:val="none" w:sz="0" w:space="0" w:color="auto"/>
                <w:right w:val="none" w:sz="0" w:space="0" w:color="auto"/>
              </w:divBdr>
            </w:div>
            <w:div w:id="1082213750">
              <w:marLeft w:val="0"/>
              <w:marRight w:val="0"/>
              <w:marTop w:val="0"/>
              <w:marBottom w:val="0"/>
              <w:divBdr>
                <w:top w:val="none" w:sz="0" w:space="0" w:color="auto"/>
                <w:left w:val="none" w:sz="0" w:space="0" w:color="auto"/>
                <w:bottom w:val="none" w:sz="0" w:space="0" w:color="auto"/>
                <w:right w:val="none" w:sz="0" w:space="0" w:color="auto"/>
              </w:divBdr>
            </w:div>
            <w:div w:id="1856654577">
              <w:marLeft w:val="0"/>
              <w:marRight w:val="0"/>
              <w:marTop w:val="0"/>
              <w:marBottom w:val="0"/>
              <w:divBdr>
                <w:top w:val="none" w:sz="0" w:space="0" w:color="auto"/>
                <w:left w:val="none" w:sz="0" w:space="0" w:color="auto"/>
                <w:bottom w:val="none" w:sz="0" w:space="0" w:color="auto"/>
                <w:right w:val="none" w:sz="0" w:space="0" w:color="auto"/>
              </w:divBdr>
            </w:div>
            <w:div w:id="1728989102">
              <w:marLeft w:val="0"/>
              <w:marRight w:val="0"/>
              <w:marTop w:val="0"/>
              <w:marBottom w:val="0"/>
              <w:divBdr>
                <w:top w:val="none" w:sz="0" w:space="0" w:color="auto"/>
                <w:left w:val="none" w:sz="0" w:space="0" w:color="auto"/>
                <w:bottom w:val="none" w:sz="0" w:space="0" w:color="auto"/>
                <w:right w:val="none" w:sz="0" w:space="0" w:color="auto"/>
              </w:divBdr>
            </w:div>
            <w:div w:id="1832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3266">
      <w:bodyDiv w:val="1"/>
      <w:marLeft w:val="0"/>
      <w:marRight w:val="0"/>
      <w:marTop w:val="0"/>
      <w:marBottom w:val="0"/>
      <w:divBdr>
        <w:top w:val="none" w:sz="0" w:space="0" w:color="auto"/>
        <w:left w:val="none" w:sz="0" w:space="0" w:color="auto"/>
        <w:bottom w:val="none" w:sz="0" w:space="0" w:color="auto"/>
        <w:right w:val="none" w:sz="0" w:space="0" w:color="auto"/>
      </w:divBdr>
    </w:div>
    <w:div w:id="1771899048">
      <w:bodyDiv w:val="1"/>
      <w:marLeft w:val="0"/>
      <w:marRight w:val="0"/>
      <w:marTop w:val="0"/>
      <w:marBottom w:val="0"/>
      <w:divBdr>
        <w:top w:val="none" w:sz="0" w:space="0" w:color="auto"/>
        <w:left w:val="none" w:sz="0" w:space="0" w:color="auto"/>
        <w:bottom w:val="none" w:sz="0" w:space="0" w:color="auto"/>
        <w:right w:val="none" w:sz="0" w:space="0" w:color="auto"/>
      </w:divBdr>
    </w:div>
    <w:div w:id="1801604918">
      <w:bodyDiv w:val="1"/>
      <w:marLeft w:val="0"/>
      <w:marRight w:val="0"/>
      <w:marTop w:val="0"/>
      <w:marBottom w:val="0"/>
      <w:divBdr>
        <w:top w:val="none" w:sz="0" w:space="0" w:color="auto"/>
        <w:left w:val="none" w:sz="0" w:space="0" w:color="auto"/>
        <w:bottom w:val="none" w:sz="0" w:space="0" w:color="auto"/>
        <w:right w:val="none" w:sz="0" w:space="0" w:color="auto"/>
      </w:divBdr>
      <w:divsChild>
        <w:div w:id="1464495862">
          <w:marLeft w:val="0"/>
          <w:marRight w:val="0"/>
          <w:marTop w:val="0"/>
          <w:marBottom w:val="0"/>
          <w:divBdr>
            <w:top w:val="none" w:sz="0" w:space="0" w:color="auto"/>
            <w:left w:val="none" w:sz="0" w:space="0" w:color="auto"/>
            <w:bottom w:val="none" w:sz="0" w:space="0" w:color="auto"/>
            <w:right w:val="none" w:sz="0" w:space="0" w:color="auto"/>
          </w:divBdr>
          <w:divsChild>
            <w:div w:id="692070258">
              <w:marLeft w:val="0"/>
              <w:marRight w:val="0"/>
              <w:marTop w:val="0"/>
              <w:marBottom w:val="0"/>
              <w:divBdr>
                <w:top w:val="none" w:sz="0" w:space="0" w:color="auto"/>
                <w:left w:val="none" w:sz="0" w:space="0" w:color="auto"/>
                <w:bottom w:val="none" w:sz="0" w:space="0" w:color="auto"/>
                <w:right w:val="none" w:sz="0" w:space="0" w:color="auto"/>
              </w:divBdr>
              <w:divsChild>
                <w:div w:id="2118676295">
                  <w:marLeft w:val="0"/>
                  <w:marRight w:val="0"/>
                  <w:marTop w:val="0"/>
                  <w:marBottom w:val="0"/>
                  <w:divBdr>
                    <w:top w:val="none" w:sz="0" w:space="0" w:color="auto"/>
                    <w:left w:val="none" w:sz="0" w:space="0" w:color="auto"/>
                    <w:bottom w:val="none" w:sz="0" w:space="0" w:color="auto"/>
                    <w:right w:val="none" w:sz="0" w:space="0" w:color="auto"/>
                  </w:divBdr>
                </w:div>
                <w:div w:id="819150242">
                  <w:marLeft w:val="0"/>
                  <w:marRight w:val="0"/>
                  <w:marTop w:val="0"/>
                  <w:marBottom w:val="0"/>
                  <w:divBdr>
                    <w:top w:val="none" w:sz="0" w:space="0" w:color="auto"/>
                    <w:left w:val="none" w:sz="0" w:space="0" w:color="auto"/>
                    <w:bottom w:val="none" w:sz="0" w:space="0" w:color="auto"/>
                    <w:right w:val="none" w:sz="0" w:space="0" w:color="auto"/>
                  </w:divBdr>
                </w:div>
                <w:div w:id="2180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8016">
      <w:bodyDiv w:val="1"/>
      <w:marLeft w:val="0"/>
      <w:marRight w:val="0"/>
      <w:marTop w:val="0"/>
      <w:marBottom w:val="0"/>
      <w:divBdr>
        <w:top w:val="none" w:sz="0" w:space="0" w:color="auto"/>
        <w:left w:val="none" w:sz="0" w:space="0" w:color="auto"/>
        <w:bottom w:val="none" w:sz="0" w:space="0" w:color="auto"/>
        <w:right w:val="none" w:sz="0" w:space="0" w:color="auto"/>
      </w:divBdr>
      <w:divsChild>
        <w:div w:id="1568682357">
          <w:marLeft w:val="0"/>
          <w:marRight w:val="0"/>
          <w:marTop w:val="0"/>
          <w:marBottom w:val="0"/>
          <w:divBdr>
            <w:top w:val="none" w:sz="0" w:space="0" w:color="auto"/>
            <w:left w:val="none" w:sz="0" w:space="0" w:color="auto"/>
            <w:bottom w:val="none" w:sz="0" w:space="0" w:color="auto"/>
            <w:right w:val="none" w:sz="0" w:space="0" w:color="auto"/>
          </w:divBdr>
          <w:divsChild>
            <w:div w:id="77336016">
              <w:marLeft w:val="0"/>
              <w:marRight w:val="0"/>
              <w:marTop w:val="0"/>
              <w:marBottom w:val="0"/>
              <w:divBdr>
                <w:top w:val="none" w:sz="0" w:space="0" w:color="auto"/>
                <w:left w:val="none" w:sz="0" w:space="0" w:color="auto"/>
                <w:bottom w:val="none" w:sz="0" w:space="0" w:color="auto"/>
                <w:right w:val="none" w:sz="0" w:space="0" w:color="auto"/>
              </w:divBdr>
              <w:divsChild>
                <w:div w:id="1028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1456">
      <w:bodyDiv w:val="1"/>
      <w:marLeft w:val="0"/>
      <w:marRight w:val="0"/>
      <w:marTop w:val="0"/>
      <w:marBottom w:val="0"/>
      <w:divBdr>
        <w:top w:val="none" w:sz="0" w:space="0" w:color="auto"/>
        <w:left w:val="none" w:sz="0" w:space="0" w:color="auto"/>
        <w:bottom w:val="none" w:sz="0" w:space="0" w:color="auto"/>
        <w:right w:val="none" w:sz="0" w:space="0" w:color="auto"/>
      </w:divBdr>
    </w:div>
    <w:div w:id="2056421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hedu.force.com/CXG/s/ContactUs" TargetMode="External"/><Relationship Id="rId18" Type="http://schemas.openxmlformats.org/officeDocument/2006/relationships/hyperlink" Target="https://speakingcenter.uncg.ed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bryan.uncg.edu/wp-content/uploads/2023/11/Faculty-and-Student-Guidelines-2018-2019.pdf" TargetMode="External"/><Relationship Id="rId7" Type="http://schemas.openxmlformats.org/officeDocument/2006/relationships/endnotes" Target="endnotes.xml"/><Relationship Id="rId12" Type="http://schemas.openxmlformats.org/officeDocument/2006/relationships/hyperlink" Target="https://mhedu.force.com/CXG/s/ContactUs" TargetMode="External"/><Relationship Id="rId17" Type="http://schemas.openxmlformats.org/officeDocument/2006/relationships/hyperlink" Target="https://osrr.uncg.edu/academic-integrity/"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olicy.uncg.edu/university-policies/web_accessibility/" TargetMode="External"/><Relationship Id="rId20" Type="http://schemas.openxmlformats.org/officeDocument/2006/relationships/hyperlink" Target="https://catalog.uncg.edu/academic-regulations-policies/university-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storecustomercare@bncollege.co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bookstorecustomercare@bncollege.com" TargetMode="External"/><Relationship Id="rId23" Type="http://schemas.openxmlformats.org/officeDocument/2006/relationships/theme" Target="theme/theme1.xml"/><Relationship Id="rId10" Type="http://schemas.openxmlformats.org/officeDocument/2006/relationships/hyperlink" Target="https://tinyurl.com/customercarerequest" TargetMode="External"/><Relationship Id="rId19" Type="http://schemas.openxmlformats.org/officeDocument/2006/relationships/hyperlink" Target="https://writingcenter.uncg.edu/" TargetMode="External"/><Relationship Id="rId4" Type="http://schemas.openxmlformats.org/officeDocument/2006/relationships/settings" Target="settings.xml"/><Relationship Id="rId9" Type="http://schemas.openxmlformats.org/officeDocument/2006/relationships/hyperlink" Target="mailto:rmsarala@uncg.edu" TargetMode="External"/><Relationship Id="rId14" Type="http://schemas.openxmlformats.org/officeDocument/2006/relationships/hyperlink" Target="https://tinyurl.com/customercarerequest"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6553A0EB0D4692E6F79CEEA90775" ma:contentTypeVersion="16" ma:contentTypeDescription="Create a new document." ma:contentTypeScope="" ma:versionID="3d5f4ae7484798ad3d0927a999f36f89">
  <xsd:schema xmlns:xsd="http://www.w3.org/2001/XMLSchema" xmlns:xs="http://www.w3.org/2001/XMLSchema" xmlns:p="http://schemas.microsoft.com/office/2006/metadata/properties" xmlns:ns2="53ca93cd-77a4-4cd3-9e9e-246c8f7c4f6a" xmlns:ns3="e099b897-7f6d-4e61-a44c-9b496cd2d423" targetNamespace="http://schemas.microsoft.com/office/2006/metadata/properties" ma:root="true" ma:fieldsID="4dd5f9095267c81b4e59076b6aa9d318" ns2:_="" ns3:_="">
    <xsd:import namespace="53ca93cd-77a4-4cd3-9e9e-246c8f7c4f6a"/>
    <xsd:import namespace="e099b897-7f6d-4e61-a44c-9b496cd2d4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2:SharedWithUsers" minOccurs="0"/>
                <xsd:element ref="ns2: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a93cd-77a4-4cd3-9e9e-246c8f7c4f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ec5c573-0e31-451a-bb0e-6bf90bcd02f7}" ma:internalName="TaxCatchAll" ma:showField="CatchAllData" ma:web="53ca93cd-77a4-4cd3-9e9e-246c8f7c4f6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9b897-7f6d-4e61-a44c-9b496cd2d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99b897-7f6d-4e61-a44c-9b496cd2d423">
      <Terms xmlns="http://schemas.microsoft.com/office/infopath/2007/PartnerControls"/>
    </lcf76f155ced4ddcb4097134ff3c332f>
    <TaxCatchAll xmlns="53ca93cd-77a4-4cd3-9e9e-246c8f7c4f6a" xsi:nil="true"/>
    <_dlc_DocId xmlns="53ca93cd-77a4-4cd3-9e9e-246c8f7c4f6a">S35ATV5MDH56-190180198-46312</_dlc_DocId>
    <_dlc_DocIdUrl xmlns="53ca93cd-77a4-4cd3-9e9e-246c8f7c4f6a">
      <Url>https://uncg.sharepoint.com/sites/dept-11809/_layouts/15/DocIdRedir.aspx?ID=S35ATV5MDH56-190180198-46312</Url>
      <Description>S35ATV5MDH56-190180198-46312</Description>
    </_dlc_DocIdUrl>
  </documentManagement>
</p:properties>
</file>

<file path=customXml/itemProps1.xml><?xml version="1.0" encoding="utf-8"?>
<ds:datastoreItem xmlns:ds="http://schemas.openxmlformats.org/officeDocument/2006/customXml" ds:itemID="{32D54328-3B20-9F42-A68E-FFE555CC0F9D}">
  <ds:schemaRefs>
    <ds:schemaRef ds:uri="http://schemas.openxmlformats.org/officeDocument/2006/bibliography"/>
  </ds:schemaRefs>
</ds:datastoreItem>
</file>

<file path=customXml/itemProps2.xml><?xml version="1.0" encoding="utf-8"?>
<ds:datastoreItem xmlns:ds="http://schemas.openxmlformats.org/officeDocument/2006/customXml" ds:itemID="{78CEA12D-19B1-4C49-8A06-CB0C19FFF145}"/>
</file>

<file path=customXml/itemProps3.xml><?xml version="1.0" encoding="utf-8"?>
<ds:datastoreItem xmlns:ds="http://schemas.openxmlformats.org/officeDocument/2006/customXml" ds:itemID="{BAAFC338-00F0-40CF-874F-7F27BCA96A47}"/>
</file>

<file path=customXml/itemProps4.xml><?xml version="1.0" encoding="utf-8"?>
<ds:datastoreItem xmlns:ds="http://schemas.openxmlformats.org/officeDocument/2006/customXml" ds:itemID="{7BC2E165-6FD7-4F5A-A6CB-743E50998BF4}"/>
</file>

<file path=customXml/itemProps5.xml><?xml version="1.0" encoding="utf-8"?>
<ds:datastoreItem xmlns:ds="http://schemas.openxmlformats.org/officeDocument/2006/customXml" ds:itemID="{428DB8EC-1B96-4B18-B4F0-F2DE2BF46145}"/>
</file>

<file path=docProps/app.xml><?xml version="1.0" encoding="utf-8"?>
<Properties xmlns="http://schemas.openxmlformats.org/officeDocument/2006/extended-properties" xmlns:vt="http://schemas.openxmlformats.org/officeDocument/2006/docPropsVTypes">
  <Template>Normal.dotm</Template>
  <TotalTime>315</TotalTime>
  <Pages>13</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Sarala</dc:creator>
  <cp:keywords/>
  <dc:description/>
  <cp:lastModifiedBy>Riikka M Sarala</cp:lastModifiedBy>
  <cp:revision>91</cp:revision>
  <cp:lastPrinted>2015-05-19T18:09:00Z</cp:lastPrinted>
  <dcterms:created xsi:type="dcterms:W3CDTF">2024-10-12T18:55:00Z</dcterms:created>
  <dcterms:modified xsi:type="dcterms:W3CDTF">2024-12-02T18:16:00Z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0x0101005BA46553A0EB0D4692E6F79CEEA90775</vt:lpwstr>
  </property>
  <property fmtid="{D5CDD505-2E9C-101B-9397-08002B2CF9AE}" pid="3" name="_dlc_DocIdItemGuid">
    <vt:lpwstr>785a51d9-dc6e-49d0-8a5b-14006fbbdd6c</vt:lpwstr>
  </property>
</Properties>
</file>