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ED30" w14:textId="77777777" w:rsidR="00714FDD" w:rsidRPr="00853F42" w:rsidRDefault="00714FDD" w:rsidP="008C2FC9">
      <w:pPr>
        <w:pStyle w:val="Default"/>
        <w:jc w:val="center"/>
        <w:rPr>
          <w:rFonts w:ascii="Calibri" w:hAnsi="Calibri"/>
          <w:sz w:val="28"/>
          <w:szCs w:val="28"/>
        </w:rPr>
      </w:pPr>
      <w:smartTag w:uri="urn:schemas-microsoft-com:office:smarttags" w:element="PlaceType">
        <w:r w:rsidRPr="00853F42">
          <w:rPr>
            <w:rFonts w:ascii="Calibri" w:hAnsi="Calibri"/>
            <w:sz w:val="28"/>
            <w:szCs w:val="28"/>
          </w:rPr>
          <w:t>University</w:t>
        </w:r>
      </w:smartTag>
      <w:r w:rsidRPr="00853F42">
        <w:rPr>
          <w:rFonts w:ascii="Calibri" w:hAnsi="Calibri"/>
          <w:sz w:val="28"/>
          <w:szCs w:val="28"/>
        </w:rPr>
        <w:t xml:space="preserve"> of </w:t>
      </w:r>
      <w:smartTag w:uri="urn:schemas-microsoft-com:office:smarttags" w:element="PlaceName">
        <w:r w:rsidRPr="00853F42">
          <w:rPr>
            <w:rFonts w:ascii="Calibri" w:hAnsi="Calibri"/>
            <w:sz w:val="28"/>
            <w:szCs w:val="28"/>
          </w:rPr>
          <w:t>North Carolina</w:t>
        </w:r>
      </w:smartTag>
      <w:r w:rsidRPr="00853F42">
        <w:rPr>
          <w:rFonts w:ascii="Calibri" w:hAnsi="Calibri"/>
          <w:sz w:val="28"/>
          <w:szCs w:val="28"/>
        </w:rPr>
        <w:t xml:space="preserve"> at </w:t>
      </w:r>
      <w:smartTag w:uri="urn:schemas-microsoft-com:office:smarttags" w:element="City">
        <w:smartTag w:uri="urn:schemas-microsoft-com:office:smarttags" w:element="place">
          <w:r w:rsidRPr="00853F42">
            <w:rPr>
              <w:rFonts w:ascii="Calibri" w:hAnsi="Calibri"/>
              <w:sz w:val="28"/>
              <w:szCs w:val="28"/>
            </w:rPr>
            <w:t>Greensboro</w:t>
          </w:r>
        </w:smartTag>
      </w:smartTag>
    </w:p>
    <w:p w14:paraId="11AF22A2" w14:textId="77777777" w:rsidR="00714FDD" w:rsidRPr="00853F42" w:rsidRDefault="00714FDD" w:rsidP="008C2FC9">
      <w:pPr>
        <w:pStyle w:val="Default"/>
        <w:jc w:val="center"/>
        <w:rPr>
          <w:rFonts w:ascii="Calibri" w:hAnsi="Calibri"/>
          <w:sz w:val="28"/>
          <w:szCs w:val="28"/>
        </w:rPr>
      </w:pPr>
      <w:r w:rsidRPr="00853F42">
        <w:rPr>
          <w:rFonts w:ascii="Calibri" w:hAnsi="Calibri"/>
          <w:sz w:val="28"/>
          <w:szCs w:val="28"/>
        </w:rPr>
        <w:t>Bryan School</w:t>
      </w:r>
      <w:r w:rsidR="00262C2A">
        <w:rPr>
          <w:rFonts w:ascii="Calibri" w:hAnsi="Calibri"/>
          <w:sz w:val="28"/>
          <w:szCs w:val="28"/>
        </w:rPr>
        <w:t xml:space="preserve"> of Business and Economics</w:t>
      </w:r>
    </w:p>
    <w:p w14:paraId="06D04C50" w14:textId="77777777" w:rsidR="00714FDD" w:rsidRPr="00853F42" w:rsidRDefault="00714FDD" w:rsidP="008C2FC9">
      <w:pPr>
        <w:pStyle w:val="Default"/>
        <w:jc w:val="center"/>
        <w:rPr>
          <w:rFonts w:ascii="Calibri" w:hAnsi="Calibri"/>
          <w:sz w:val="28"/>
          <w:szCs w:val="28"/>
        </w:rPr>
      </w:pPr>
      <w:r w:rsidRPr="00853F42">
        <w:rPr>
          <w:rFonts w:ascii="Calibri" w:hAnsi="Calibri"/>
          <w:sz w:val="28"/>
          <w:szCs w:val="28"/>
        </w:rPr>
        <w:t xml:space="preserve">Department of </w:t>
      </w:r>
      <w:r w:rsidR="00F22AEE">
        <w:rPr>
          <w:rFonts w:ascii="Calibri" w:hAnsi="Calibri"/>
          <w:sz w:val="28"/>
          <w:szCs w:val="28"/>
        </w:rPr>
        <w:t>Marketing, Entrepreneurship, Hospitality and Tourism</w:t>
      </w:r>
    </w:p>
    <w:p w14:paraId="000C5A08" w14:textId="1C995558" w:rsidR="00714FDD" w:rsidRPr="001951C0" w:rsidRDefault="00B4585A" w:rsidP="008C2FC9">
      <w:pPr>
        <w:tabs>
          <w:tab w:val="left" w:pos="360"/>
        </w:tabs>
        <w:jc w:val="center"/>
        <w:rPr>
          <w:rFonts w:ascii="Calibri" w:hAnsi="Calibri" w:cs="Arial"/>
          <w:sz w:val="28"/>
          <w:szCs w:val="28"/>
        </w:rPr>
      </w:pPr>
      <w:r>
        <w:rPr>
          <w:rFonts w:ascii="Calibri" w:hAnsi="Calibri" w:cs="Arial"/>
          <w:sz w:val="28"/>
          <w:szCs w:val="28"/>
        </w:rPr>
        <w:t>Spring 202</w:t>
      </w:r>
      <w:r w:rsidR="00B5518E">
        <w:rPr>
          <w:rFonts w:ascii="Calibri" w:hAnsi="Calibri" w:cs="Arial"/>
          <w:sz w:val="28"/>
          <w:szCs w:val="28"/>
        </w:rPr>
        <w:t>6</w:t>
      </w:r>
    </w:p>
    <w:p w14:paraId="74E68486" w14:textId="494A45CB" w:rsidR="00714FDD" w:rsidRPr="001951C0" w:rsidRDefault="00714FDD" w:rsidP="008C2FC9">
      <w:pPr>
        <w:tabs>
          <w:tab w:val="left" w:pos="360"/>
        </w:tabs>
        <w:jc w:val="center"/>
        <w:rPr>
          <w:rFonts w:ascii="Calibri" w:hAnsi="Calibri" w:cs="Arial"/>
          <w:sz w:val="28"/>
          <w:szCs w:val="28"/>
        </w:rPr>
      </w:pPr>
      <w:r w:rsidRPr="00853F42">
        <w:rPr>
          <w:rFonts w:ascii="Calibri" w:hAnsi="Calibri" w:cs="Arial"/>
          <w:sz w:val="28"/>
          <w:szCs w:val="28"/>
        </w:rPr>
        <w:t>ENT</w:t>
      </w:r>
      <w:r w:rsidRPr="001951C0">
        <w:rPr>
          <w:rFonts w:ascii="Calibri" w:hAnsi="Calibri" w:cs="Arial"/>
          <w:sz w:val="28"/>
          <w:szCs w:val="28"/>
        </w:rPr>
        <w:t xml:space="preserve"> 3</w:t>
      </w:r>
      <w:r w:rsidR="003C38DA">
        <w:rPr>
          <w:rFonts w:ascii="Calibri" w:hAnsi="Calibri" w:cs="Arial"/>
          <w:sz w:val="28"/>
          <w:szCs w:val="28"/>
        </w:rPr>
        <w:t>42</w:t>
      </w:r>
      <w:r w:rsidR="00B5518E">
        <w:rPr>
          <w:rFonts w:ascii="Calibri" w:hAnsi="Calibri" w:cs="Arial"/>
          <w:sz w:val="28"/>
          <w:szCs w:val="28"/>
        </w:rPr>
        <w:t xml:space="preserve"> </w:t>
      </w:r>
      <w:r w:rsidR="003C38DA">
        <w:rPr>
          <w:rFonts w:ascii="Calibri" w:hAnsi="Calibri" w:cs="Arial"/>
          <w:sz w:val="28"/>
          <w:szCs w:val="28"/>
        </w:rPr>
        <w:t>International Entrepreneurship</w:t>
      </w:r>
    </w:p>
    <w:p w14:paraId="4A76FB8C" w14:textId="77777777" w:rsidR="00714FDD" w:rsidRPr="003C38DA" w:rsidRDefault="003C38DA" w:rsidP="00467924">
      <w:pPr>
        <w:tabs>
          <w:tab w:val="left" w:pos="360"/>
          <w:tab w:val="left" w:pos="2160"/>
        </w:tabs>
        <w:jc w:val="center"/>
        <w:rPr>
          <w:rFonts w:ascii="Calibri" w:hAnsi="Calibri" w:cs="Arial"/>
          <w:b/>
          <w:sz w:val="24"/>
          <w:szCs w:val="24"/>
        </w:rPr>
      </w:pPr>
      <w:r w:rsidRPr="003C38DA">
        <w:rPr>
          <w:rFonts w:ascii="Calibri" w:hAnsi="Calibri" w:cs="Arial"/>
          <w:b/>
          <w:sz w:val="24"/>
          <w:szCs w:val="24"/>
        </w:rPr>
        <w:t>Online</w:t>
      </w:r>
    </w:p>
    <w:p w14:paraId="519CFC81" w14:textId="77777777" w:rsidR="00714FDD" w:rsidRDefault="00714FDD" w:rsidP="00467924">
      <w:pPr>
        <w:tabs>
          <w:tab w:val="left" w:pos="360"/>
          <w:tab w:val="left" w:pos="2160"/>
        </w:tabs>
        <w:rPr>
          <w:rFonts w:ascii="Calibri" w:hAnsi="Calibri" w:cs="Arial"/>
          <w:b/>
          <w:sz w:val="24"/>
          <w:szCs w:val="24"/>
        </w:rPr>
      </w:pPr>
    </w:p>
    <w:p w14:paraId="0E8FC81E" w14:textId="77777777" w:rsidR="005C0F36" w:rsidRDefault="00714FDD" w:rsidP="00467924">
      <w:pPr>
        <w:tabs>
          <w:tab w:val="left" w:pos="360"/>
          <w:tab w:val="left" w:pos="2160"/>
        </w:tabs>
        <w:rPr>
          <w:rFonts w:ascii="Calibri" w:hAnsi="Calibri" w:cs="Arial"/>
          <w:sz w:val="24"/>
          <w:szCs w:val="24"/>
        </w:rPr>
      </w:pPr>
      <w:r w:rsidRPr="0019387D">
        <w:rPr>
          <w:rFonts w:ascii="Calibri" w:hAnsi="Calibri" w:cs="Arial"/>
          <w:b/>
          <w:sz w:val="24"/>
          <w:szCs w:val="24"/>
        </w:rPr>
        <w:t>Professor</w:t>
      </w:r>
      <w:r w:rsidRPr="0019387D">
        <w:rPr>
          <w:rFonts w:ascii="Calibri" w:hAnsi="Calibri" w:cs="Arial"/>
          <w:sz w:val="24"/>
          <w:szCs w:val="24"/>
        </w:rPr>
        <w:t xml:space="preserve">: Dr. </w:t>
      </w:r>
      <w:r w:rsidR="005C0F36">
        <w:rPr>
          <w:rFonts w:ascii="Calibri" w:hAnsi="Calibri" w:cs="Arial"/>
          <w:sz w:val="24"/>
          <w:szCs w:val="24"/>
        </w:rPr>
        <w:t>Esra</w:t>
      </w:r>
      <w:r w:rsidR="008B1FBC">
        <w:rPr>
          <w:rFonts w:ascii="Calibri" w:hAnsi="Calibri" w:cs="Arial"/>
          <w:sz w:val="24"/>
          <w:szCs w:val="24"/>
        </w:rPr>
        <w:t xml:space="preserve"> Memili</w:t>
      </w:r>
    </w:p>
    <w:p w14:paraId="3CFCE5EA" w14:textId="77777777" w:rsidR="00714FDD" w:rsidRPr="0019387D" w:rsidRDefault="005C0F36" w:rsidP="00467924">
      <w:pPr>
        <w:tabs>
          <w:tab w:val="left" w:pos="360"/>
          <w:tab w:val="left" w:pos="2160"/>
        </w:tabs>
        <w:rPr>
          <w:rFonts w:ascii="Calibri" w:hAnsi="Calibri" w:cs="Arial"/>
          <w:sz w:val="24"/>
          <w:szCs w:val="24"/>
        </w:rPr>
      </w:pPr>
      <w:r w:rsidRPr="0019387D">
        <w:rPr>
          <w:rFonts w:ascii="Calibri" w:hAnsi="Calibri" w:cs="Arial"/>
          <w:b/>
          <w:sz w:val="24"/>
          <w:szCs w:val="24"/>
        </w:rPr>
        <w:t>Email</w:t>
      </w:r>
      <w:r>
        <w:rPr>
          <w:rFonts w:ascii="Calibri" w:hAnsi="Calibri" w:cs="Arial"/>
          <w:sz w:val="24"/>
          <w:szCs w:val="24"/>
        </w:rPr>
        <w:t>: e_memili</w:t>
      </w:r>
      <w:r w:rsidRPr="0019387D">
        <w:rPr>
          <w:rFonts w:ascii="Calibri" w:hAnsi="Calibri" w:cs="Arial"/>
          <w:sz w:val="24"/>
          <w:szCs w:val="24"/>
        </w:rPr>
        <w:t>@uncg.edu</w:t>
      </w:r>
      <w:r w:rsidR="00714FDD" w:rsidRPr="0019387D">
        <w:rPr>
          <w:rFonts w:ascii="Calibri" w:hAnsi="Calibri" w:cs="Arial"/>
          <w:sz w:val="24"/>
          <w:szCs w:val="24"/>
        </w:rPr>
        <w:tab/>
      </w:r>
      <w:r w:rsidR="00714FDD" w:rsidRPr="0019387D">
        <w:rPr>
          <w:rFonts w:ascii="Calibri" w:hAnsi="Calibri" w:cs="Arial"/>
          <w:sz w:val="24"/>
          <w:szCs w:val="24"/>
        </w:rPr>
        <w:tab/>
      </w:r>
      <w:r w:rsidR="00714FDD" w:rsidRPr="0019387D">
        <w:rPr>
          <w:rFonts w:ascii="Calibri" w:hAnsi="Calibri" w:cs="Arial"/>
          <w:sz w:val="24"/>
          <w:szCs w:val="24"/>
        </w:rPr>
        <w:tab/>
      </w:r>
      <w:r w:rsidR="00714FDD">
        <w:rPr>
          <w:rFonts w:ascii="Calibri" w:hAnsi="Calibri" w:cs="Arial"/>
          <w:sz w:val="24"/>
          <w:szCs w:val="24"/>
        </w:rPr>
        <w:tab/>
      </w:r>
      <w:r>
        <w:rPr>
          <w:rFonts w:ascii="Calibri" w:hAnsi="Calibri" w:cs="Arial"/>
          <w:sz w:val="24"/>
          <w:szCs w:val="24"/>
        </w:rPr>
        <w:tab/>
      </w:r>
      <w:r w:rsidR="00714FDD" w:rsidRPr="0019387D">
        <w:rPr>
          <w:rFonts w:ascii="Calibri" w:hAnsi="Calibri" w:cs="Arial"/>
          <w:sz w:val="24"/>
          <w:szCs w:val="24"/>
        </w:rPr>
        <w:tab/>
      </w:r>
      <w:r w:rsidR="00714FDD" w:rsidRPr="0019387D">
        <w:rPr>
          <w:rFonts w:ascii="Calibri" w:hAnsi="Calibri" w:cs="Arial"/>
          <w:sz w:val="24"/>
          <w:szCs w:val="24"/>
        </w:rPr>
        <w:tab/>
      </w:r>
    </w:p>
    <w:p w14:paraId="4D0D12A1" w14:textId="77777777" w:rsidR="00714FDD" w:rsidRPr="0019387D" w:rsidRDefault="00714FDD" w:rsidP="00467924">
      <w:pPr>
        <w:tabs>
          <w:tab w:val="left" w:pos="360"/>
          <w:tab w:val="left" w:pos="2160"/>
        </w:tabs>
        <w:rPr>
          <w:rFonts w:ascii="Calibri" w:hAnsi="Calibri" w:cs="Arial"/>
          <w:sz w:val="24"/>
          <w:szCs w:val="24"/>
        </w:rPr>
      </w:pPr>
      <w:r w:rsidRPr="0019387D">
        <w:rPr>
          <w:rFonts w:ascii="Calibri" w:hAnsi="Calibri" w:cs="Arial"/>
          <w:b/>
          <w:sz w:val="24"/>
          <w:szCs w:val="24"/>
        </w:rPr>
        <w:t>Office</w:t>
      </w:r>
      <w:r w:rsidRPr="0019387D">
        <w:rPr>
          <w:rFonts w:ascii="Calibri" w:hAnsi="Calibri" w:cs="Arial"/>
          <w:sz w:val="24"/>
          <w:szCs w:val="24"/>
        </w:rPr>
        <w:t>: 3</w:t>
      </w:r>
      <w:r w:rsidR="005C0F36">
        <w:rPr>
          <w:rFonts w:ascii="Calibri" w:hAnsi="Calibri" w:cs="Arial"/>
          <w:sz w:val="24"/>
          <w:szCs w:val="24"/>
        </w:rPr>
        <w:t>70</w:t>
      </w:r>
      <w:r w:rsidRPr="0019387D">
        <w:rPr>
          <w:rFonts w:ascii="Calibri" w:hAnsi="Calibri" w:cs="Arial"/>
          <w:sz w:val="24"/>
          <w:szCs w:val="24"/>
        </w:rPr>
        <w:t xml:space="preserve"> Bryan</w:t>
      </w:r>
      <w:r w:rsidRPr="0019387D">
        <w:rPr>
          <w:rFonts w:ascii="Calibri" w:hAnsi="Calibri" w:cs="Arial"/>
          <w:sz w:val="24"/>
          <w:szCs w:val="24"/>
        </w:rPr>
        <w:tab/>
      </w:r>
      <w:r w:rsidRPr="0019387D">
        <w:rPr>
          <w:rFonts w:ascii="Calibri" w:hAnsi="Calibri" w:cs="Arial"/>
          <w:sz w:val="24"/>
          <w:szCs w:val="24"/>
        </w:rPr>
        <w:tab/>
      </w:r>
      <w:r w:rsidRPr="0019387D">
        <w:rPr>
          <w:rFonts w:ascii="Calibri" w:hAnsi="Calibri" w:cs="Arial"/>
          <w:sz w:val="24"/>
          <w:szCs w:val="24"/>
        </w:rPr>
        <w:tab/>
      </w:r>
      <w:r w:rsidRPr="0019387D">
        <w:rPr>
          <w:rFonts w:ascii="Calibri" w:hAnsi="Calibri" w:cs="Arial"/>
          <w:sz w:val="24"/>
          <w:szCs w:val="24"/>
        </w:rPr>
        <w:tab/>
      </w:r>
      <w:r w:rsidRPr="0019387D">
        <w:rPr>
          <w:rFonts w:ascii="Calibri" w:hAnsi="Calibri" w:cs="Arial"/>
          <w:sz w:val="24"/>
          <w:szCs w:val="24"/>
        </w:rPr>
        <w:tab/>
      </w:r>
    </w:p>
    <w:p w14:paraId="0990956A" w14:textId="5D1D1CE2" w:rsidR="005A3829" w:rsidRPr="005A3829" w:rsidRDefault="00714FDD" w:rsidP="005A3829">
      <w:pPr>
        <w:tabs>
          <w:tab w:val="left" w:pos="360"/>
          <w:tab w:val="left" w:pos="2160"/>
        </w:tabs>
        <w:rPr>
          <w:rFonts w:ascii="Calibri" w:hAnsi="Calibri"/>
          <w:sz w:val="24"/>
          <w:szCs w:val="24"/>
        </w:rPr>
      </w:pPr>
      <w:r w:rsidRPr="0019387D">
        <w:rPr>
          <w:rFonts w:ascii="Calibri" w:hAnsi="Calibri" w:cs="Arial"/>
          <w:b/>
          <w:sz w:val="24"/>
          <w:szCs w:val="24"/>
        </w:rPr>
        <w:t>Office Hours</w:t>
      </w:r>
      <w:r w:rsidR="00A971A7">
        <w:rPr>
          <w:rFonts w:ascii="Calibri" w:hAnsi="Calibri" w:cs="Arial"/>
          <w:b/>
          <w:sz w:val="24"/>
          <w:szCs w:val="24"/>
        </w:rPr>
        <w:t xml:space="preserve">: </w:t>
      </w:r>
      <w:r w:rsidR="00803064">
        <w:rPr>
          <w:rFonts w:ascii="Calibri" w:hAnsi="Calibri" w:cs="Arial"/>
          <w:sz w:val="24"/>
          <w:szCs w:val="24"/>
        </w:rPr>
        <w:t>Virtual meetings</w:t>
      </w:r>
      <w:r w:rsidR="00D662E8" w:rsidRPr="00D662E8">
        <w:rPr>
          <w:rFonts w:ascii="Calibri" w:hAnsi="Calibri"/>
          <w:sz w:val="24"/>
          <w:szCs w:val="24"/>
        </w:rPr>
        <w:t xml:space="preserve"> by appointment</w:t>
      </w:r>
    </w:p>
    <w:p w14:paraId="0AC0BEB4" w14:textId="77777777" w:rsidR="00714FDD" w:rsidRPr="0019387D" w:rsidRDefault="00714FDD" w:rsidP="00467924">
      <w:pPr>
        <w:tabs>
          <w:tab w:val="left" w:pos="360"/>
          <w:tab w:val="left" w:pos="2160"/>
        </w:tabs>
        <w:rPr>
          <w:rFonts w:ascii="Calibri" w:hAnsi="Calibri" w:cs="Arial"/>
          <w:sz w:val="24"/>
          <w:szCs w:val="24"/>
        </w:rPr>
      </w:pPr>
      <w:r w:rsidRPr="0019387D">
        <w:rPr>
          <w:rFonts w:ascii="Calibri" w:hAnsi="Calibri" w:cs="Arial"/>
          <w:sz w:val="24"/>
          <w:szCs w:val="24"/>
        </w:rPr>
        <w:tab/>
      </w:r>
      <w:r w:rsidRPr="0019387D">
        <w:rPr>
          <w:rFonts w:ascii="Calibri" w:hAnsi="Calibri" w:cs="Arial"/>
          <w:sz w:val="24"/>
          <w:szCs w:val="24"/>
        </w:rPr>
        <w:tab/>
      </w:r>
      <w:r w:rsidRPr="0019387D">
        <w:rPr>
          <w:rFonts w:ascii="Calibri" w:hAnsi="Calibri" w:cs="Arial"/>
          <w:sz w:val="24"/>
          <w:szCs w:val="24"/>
        </w:rPr>
        <w:tab/>
      </w:r>
      <w:r w:rsidRPr="0019387D">
        <w:rPr>
          <w:rFonts w:ascii="Calibri" w:hAnsi="Calibri" w:cs="Arial"/>
          <w:sz w:val="24"/>
          <w:szCs w:val="24"/>
        </w:rPr>
        <w:tab/>
      </w:r>
    </w:p>
    <w:p w14:paraId="1F60C5E7" w14:textId="77777777" w:rsidR="00D22BBD" w:rsidRDefault="00714FDD" w:rsidP="00467924">
      <w:pPr>
        <w:tabs>
          <w:tab w:val="left" w:pos="360"/>
          <w:tab w:val="left" w:pos="2160"/>
        </w:tabs>
        <w:rPr>
          <w:rFonts w:ascii="Calibri" w:hAnsi="Calibri" w:cs="Arial"/>
          <w:b/>
          <w:sz w:val="24"/>
          <w:szCs w:val="24"/>
        </w:rPr>
      </w:pPr>
      <w:r>
        <w:rPr>
          <w:rFonts w:ascii="Calibri" w:hAnsi="Calibri" w:cs="Arial"/>
          <w:b/>
          <w:sz w:val="24"/>
          <w:szCs w:val="24"/>
        </w:rPr>
        <w:t>CREDITS</w:t>
      </w:r>
      <w:r w:rsidRPr="0019387D">
        <w:rPr>
          <w:rFonts w:ascii="Calibri" w:hAnsi="Calibri" w:cs="Arial"/>
          <w:b/>
          <w:sz w:val="24"/>
          <w:szCs w:val="24"/>
        </w:rPr>
        <w:t>: 3</w:t>
      </w:r>
    </w:p>
    <w:p w14:paraId="5E94DF78" w14:textId="77777777" w:rsidR="00D22BBD" w:rsidRPr="00D22BBD" w:rsidRDefault="00D22BBD" w:rsidP="00D22BBD">
      <w:pPr>
        <w:tabs>
          <w:tab w:val="left" w:pos="360"/>
          <w:tab w:val="left" w:pos="2160"/>
        </w:tabs>
        <w:rPr>
          <w:rFonts w:ascii="Calibri" w:hAnsi="Calibri" w:cs="Arial"/>
          <w:b/>
          <w:sz w:val="24"/>
          <w:szCs w:val="24"/>
        </w:rPr>
      </w:pPr>
    </w:p>
    <w:p w14:paraId="104DF369" w14:textId="77777777" w:rsidR="00D22BBD" w:rsidRDefault="00D22BBD" w:rsidP="00D22BBD">
      <w:pPr>
        <w:tabs>
          <w:tab w:val="left" w:pos="360"/>
          <w:tab w:val="left" w:pos="2160"/>
        </w:tabs>
        <w:rPr>
          <w:rFonts w:ascii="Calibri" w:hAnsi="Calibri" w:cs="Arial"/>
          <w:b/>
          <w:sz w:val="24"/>
          <w:szCs w:val="24"/>
        </w:rPr>
      </w:pPr>
      <w:r w:rsidRPr="00D22BBD">
        <w:rPr>
          <w:rFonts w:ascii="Calibri" w:hAnsi="Calibri" w:cs="Arial"/>
          <w:b/>
          <w:sz w:val="24"/>
          <w:szCs w:val="24"/>
        </w:rPr>
        <w:t xml:space="preserve">TEXTBOOK: </w:t>
      </w:r>
    </w:p>
    <w:p w14:paraId="197FBD71" w14:textId="77777777" w:rsidR="004D1106" w:rsidRPr="004D1106" w:rsidRDefault="004D1106" w:rsidP="004D1106">
      <w:pPr>
        <w:tabs>
          <w:tab w:val="left" w:pos="360"/>
          <w:tab w:val="left" w:pos="2160"/>
        </w:tabs>
        <w:rPr>
          <w:rFonts w:ascii="Calibri" w:hAnsi="Calibri" w:cs="Arial"/>
          <w:b/>
          <w:sz w:val="24"/>
          <w:szCs w:val="24"/>
        </w:rPr>
      </w:pPr>
      <w:bookmarkStart w:id="0" w:name="m_-8158198280063220481__Hlk528040474"/>
      <w:proofErr w:type="spellStart"/>
      <w:r w:rsidRPr="004D1106">
        <w:rPr>
          <w:rFonts w:ascii="Calibri" w:hAnsi="Calibri" w:cs="Arial"/>
          <w:b/>
          <w:sz w:val="24"/>
          <w:szCs w:val="24"/>
        </w:rPr>
        <w:t>Kshetri</w:t>
      </w:r>
      <w:proofErr w:type="spellEnd"/>
      <w:r w:rsidRPr="004D1106">
        <w:rPr>
          <w:rFonts w:ascii="Calibri" w:hAnsi="Calibri" w:cs="Arial"/>
          <w:b/>
          <w:sz w:val="24"/>
          <w:szCs w:val="24"/>
        </w:rPr>
        <w:t>, Nir</w:t>
      </w:r>
      <w:bookmarkEnd w:id="0"/>
      <w:r w:rsidRPr="004D1106">
        <w:rPr>
          <w:rFonts w:ascii="Calibri" w:hAnsi="Calibri" w:cs="Arial"/>
          <w:b/>
          <w:sz w:val="24"/>
          <w:szCs w:val="24"/>
        </w:rPr>
        <w:t xml:space="preserve">. (2019). </w:t>
      </w:r>
      <w:r w:rsidRPr="004D1106">
        <w:rPr>
          <w:rFonts w:ascii="Calibri" w:hAnsi="Calibri" w:cs="Arial"/>
          <w:b/>
          <w:i/>
          <w:iCs/>
          <w:sz w:val="24"/>
          <w:szCs w:val="24"/>
        </w:rPr>
        <w:t>Global Entrepreneurship: Environment and Strategy</w:t>
      </w:r>
      <w:r w:rsidRPr="004D1106">
        <w:rPr>
          <w:rFonts w:ascii="Calibri" w:hAnsi="Calibri" w:cs="Arial"/>
          <w:b/>
          <w:sz w:val="24"/>
          <w:szCs w:val="24"/>
        </w:rPr>
        <w:t xml:space="preserve">, Routledge: New York </w:t>
      </w:r>
      <w:r w:rsidRPr="004D1106">
        <w:rPr>
          <w:rFonts w:ascii="Calibri" w:hAnsi="Calibri" w:cs="Arial"/>
          <w:b/>
          <w:sz w:val="24"/>
          <w:szCs w:val="24"/>
          <w:highlight w:val="yellow"/>
        </w:rPr>
        <w:t>(2</w:t>
      </w:r>
      <w:r w:rsidRPr="004D1106">
        <w:rPr>
          <w:rFonts w:ascii="Calibri" w:hAnsi="Calibri" w:cs="Arial"/>
          <w:b/>
          <w:sz w:val="24"/>
          <w:szCs w:val="24"/>
          <w:highlight w:val="yellow"/>
          <w:vertAlign w:val="superscript"/>
        </w:rPr>
        <w:t>nd</w:t>
      </w:r>
      <w:r w:rsidRPr="004D1106">
        <w:rPr>
          <w:rFonts w:ascii="Calibri" w:hAnsi="Calibri" w:cs="Arial"/>
          <w:b/>
          <w:sz w:val="24"/>
          <w:szCs w:val="24"/>
          <w:highlight w:val="yellow"/>
        </w:rPr>
        <w:t xml:space="preserve"> edition)</w:t>
      </w:r>
      <w:r w:rsidRPr="004D1106">
        <w:rPr>
          <w:rFonts w:ascii="Calibri" w:hAnsi="Calibri" w:cs="Arial"/>
          <w:b/>
          <w:sz w:val="24"/>
          <w:szCs w:val="24"/>
        </w:rPr>
        <w:t>, 9781138311213.</w:t>
      </w:r>
    </w:p>
    <w:p w14:paraId="60B41FFC" w14:textId="793BFEF4" w:rsidR="00A44C48" w:rsidRDefault="00A44C48" w:rsidP="004D1106">
      <w:pPr>
        <w:tabs>
          <w:tab w:val="left" w:pos="360"/>
          <w:tab w:val="left" w:pos="2160"/>
        </w:tabs>
        <w:rPr>
          <w:rFonts w:ascii="Calibri" w:hAnsi="Calibri" w:cs="Arial"/>
          <w:b/>
          <w:sz w:val="24"/>
          <w:szCs w:val="24"/>
        </w:rPr>
      </w:pPr>
    </w:p>
    <w:p w14:paraId="474CD83B" w14:textId="4762773A" w:rsidR="00A44C48" w:rsidRDefault="00A44C48" w:rsidP="004D1106">
      <w:pPr>
        <w:tabs>
          <w:tab w:val="left" w:pos="360"/>
          <w:tab w:val="left" w:pos="2160"/>
        </w:tabs>
        <w:rPr>
          <w:rFonts w:ascii="Calibri" w:hAnsi="Calibri" w:cs="Arial"/>
          <w:b/>
          <w:sz w:val="24"/>
          <w:szCs w:val="24"/>
        </w:rPr>
      </w:pPr>
      <w:r w:rsidRPr="00A44C48">
        <w:rPr>
          <w:rFonts w:ascii="Calibri" w:hAnsi="Calibri" w:cs="Arial"/>
          <w:b/>
          <w:sz w:val="24"/>
          <w:szCs w:val="24"/>
          <w:highlight w:val="yellow"/>
        </w:rPr>
        <w:t>UNCG library currently provides the e</w:t>
      </w:r>
      <w:r w:rsidR="00BC559F">
        <w:rPr>
          <w:rFonts w:ascii="Calibri" w:hAnsi="Calibri" w:cs="Arial"/>
          <w:b/>
          <w:sz w:val="24"/>
          <w:szCs w:val="24"/>
          <w:highlight w:val="yellow"/>
        </w:rPr>
        <w:t>-</w:t>
      </w:r>
      <w:r w:rsidRPr="00A44C48">
        <w:rPr>
          <w:rFonts w:ascii="Calibri" w:hAnsi="Calibri" w:cs="Arial"/>
          <w:b/>
          <w:sz w:val="24"/>
          <w:szCs w:val="24"/>
          <w:highlight w:val="yellow"/>
        </w:rPr>
        <w:t>book version for free</w:t>
      </w:r>
      <w:r w:rsidR="00E30FA5">
        <w:rPr>
          <w:rFonts w:ascii="Calibri" w:hAnsi="Calibri" w:cs="Arial"/>
          <w:b/>
          <w:sz w:val="24"/>
          <w:szCs w:val="24"/>
        </w:rPr>
        <w:t>.</w:t>
      </w:r>
      <w:r>
        <w:rPr>
          <w:rFonts w:ascii="Calibri" w:hAnsi="Calibri" w:cs="Arial"/>
          <w:b/>
          <w:sz w:val="24"/>
          <w:szCs w:val="24"/>
        </w:rPr>
        <w:t xml:space="preserve"> </w:t>
      </w:r>
    </w:p>
    <w:p w14:paraId="41858728" w14:textId="77777777" w:rsidR="00645D92" w:rsidRDefault="00645D92" w:rsidP="00467924">
      <w:pPr>
        <w:tabs>
          <w:tab w:val="left" w:pos="360"/>
          <w:tab w:val="left" w:pos="2160"/>
        </w:tabs>
        <w:rPr>
          <w:rFonts w:ascii="Calibri" w:hAnsi="Calibri" w:cs="Arial"/>
          <w:b/>
          <w:sz w:val="24"/>
          <w:szCs w:val="24"/>
        </w:rPr>
      </w:pPr>
    </w:p>
    <w:p w14:paraId="3A9EEE16" w14:textId="77777777" w:rsidR="00714FDD" w:rsidRPr="0019387D" w:rsidRDefault="00714FDD" w:rsidP="00467924">
      <w:pPr>
        <w:tabs>
          <w:tab w:val="left" w:pos="360"/>
          <w:tab w:val="left" w:pos="2160"/>
        </w:tabs>
        <w:rPr>
          <w:rFonts w:ascii="Calibri" w:hAnsi="Calibri" w:cs="Arial"/>
          <w:b/>
          <w:sz w:val="24"/>
          <w:szCs w:val="24"/>
        </w:rPr>
      </w:pPr>
      <w:r>
        <w:rPr>
          <w:rFonts w:ascii="Calibri" w:hAnsi="Calibri" w:cs="Arial"/>
          <w:b/>
          <w:sz w:val="24"/>
          <w:szCs w:val="24"/>
        </w:rPr>
        <w:t>PREREQUISITES</w:t>
      </w:r>
      <w:r w:rsidRPr="0019387D">
        <w:rPr>
          <w:rFonts w:ascii="Calibri" w:hAnsi="Calibri" w:cs="Arial"/>
          <w:b/>
          <w:sz w:val="24"/>
          <w:szCs w:val="24"/>
        </w:rPr>
        <w:t xml:space="preserve">: </w:t>
      </w:r>
      <w:r w:rsidR="003C38DA">
        <w:rPr>
          <w:rFonts w:ascii="Calibri" w:hAnsi="Calibri" w:cs="Arial"/>
          <w:sz w:val="24"/>
          <w:szCs w:val="24"/>
        </w:rPr>
        <w:t>None</w:t>
      </w:r>
      <w:r w:rsidR="0021022E">
        <w:rPr>
          <w:rFonts w:ascii="Calibri" w:hAnsi="Calibri" w:cs="Arial"/>
          <w:sz w:val="24"/>
          <w:szCs w:val="24"/>
        </w:rPr>
        <w:t>.</w:t>
      </w:r>
    </w:p>
    <w:p w14:paraId="7E2092B0" w14:textId="77777777" w:rsidR="00714FDD" w:rsidRPr="0019387D" w:rsidRDefault="00714FDD" w:rsidP="00467924">
      <w:pPr>
        <w:tabs>
          <w:tab w:val="left" w:pos="360"/>
          <w:tab w:val="left" w:pos="2160"/>
        </w:tabs>
        <w:rPr>
          <w:rFonts w:ascii="Calibri" w:hAnsi="Calibri" w:cs="Arial"/>
          <w:b/>
          <w:sz w:val="24"/>
          <w:szCs w:val="24"/>
        </w:rPr>
      </w:pPr>
    </w:p>
    <w:p w14:paraId="42A85BD4" w14:textId="77777777" w:rsidR="005F4458" w:rsidRDefault="00714FDD" w:rsidP="00467924">
      <w:pPr>
        <w:tabs>
          <w:tab w:val="left" w:pos="360"/>
          <w:tab w:val="left" w:pos="2160"/>
        </w:tabs>
        <w:rPr>
          <w:rFonts w:ascii="Calibri" w:hAnsi="Calibri" w:cs="Arial"/>
          <w:b/>
          <w:sz w:val="24"/>
          <w:szCs w:val="24"/>
        </w:rPr>
      </w:pPr>
      <w:r>
        <w:rPr>
          <w:rFonts w:ascii="Calibri" w:hAnsi="Calibri" w:cs="Arial"/>
          <w:b/>
          <w:sz w:val="24"/>
          <w:szCs w:val="24"/>
        </w:rPr>
        <w:t>FOR WHO</w:t>
      </w:r>
      <w:r w:rsidR="0021022E">
        <w:rPr>
          <w:rFonts w:ascii="Calibri" w:hAnsi="Calibri" w:cs="Arial"/>
          <w:b/>
          <w:sz w:val="24"/>
          <w:szCs w:val="24"/>
        </w:rPr>
        <w:t>M</w:t>
      </w:r>
      <w:r>
        <w:rPr>
          <w:rFonts w:ascii="Calibri" w:hAnsi="Calibri" w:cs="Arial"/>
          <w:b/>
          <w:sz w:val="24"/>
          <w:szCs w:val="24"/>
        </w:rPr>
        <w:t xml:space="preserve"> PLANNED</w:t>
      </w:r>
      <w:r w:rsidRPr="0019387D">
        <w:rPr>
          <w:rFonts w:ascii="Calibri" w:hAnsi="Calibri" w:cs="Arial"/>
          <w:b/>
          <w:sz w:val="24"/>
          <w:szCs w:val="24"/>
        </w:rPr>
        <w:t xml:space="preserve">: </w:t>
      </w:r>
    </w:p>
    <w:p w14:paraId="4FD7B173" w14:textId="77777777" w:rsidR="00714FDD" w:rsidRPr="0019387D" w:rsidRDefault="00714FDD" w:rsidP="00467924">
      <w:pPr>
        <w:tabs>
          <w:tab w:val="left" w:pos="360"/>
          <w:tab w:val="left" w:pos="2160"/>
        </w:tabs>
        <w:rPr>
          <w:rFonts w:ascii="Calibri" w:hAnsi="Calibri" w:cs="Arial"/>
          <w:sz w:val="24"/>
          <w:szCs w:val="24"/>
        </w:rPr>
      </w:pPr>
      <w:r w:rsidRPr="0019387D">
        <w:rPr>
          <w:rFonts w:ascii="Calibri" w:hAnsi="Calibri" w:cs="Arial"/>
          <w:sz w:val="24"/>
          <w:szCs w:val="24"/>
        </w:rPr>
        <w:t xml:space="preserve">This </w:t>
      </w:r>
      <w:r w:rsidR="00E036DC">
        <w:rPr>
          <w:rFonts w:ascii="Calibri" w:hAnsi="Calibri" w:cs="Arial"/>
          <w:sz w:val="24"/>
          <w:szCs w:val="24"/>
        </w:rPr>
        <w:t xml:space="preserve">course </w:t>
      </w:r>
      <w:r w:rsidR="003C38DA">
        <w:rPr>
          <w:rFonts w:ascii="Calibri" w:hAnsi="Calibri" w:cs="Arial"/>
          <w:sz w:val="24"/>
          <w:szCs w:val="24"/>
        </w:rPr>
        <w:t xml:space="preserve">is designed for students </w:t>
      </w:r>
      <w:r w:rsidR="00F40565">
        <w:rPr>
          <w:rFonts w:ascii="Calibri" w:hAnsi="Calibri" w:cs="Arial"/>
          <w:sz w:val="24"/>
          <w:szCs w:val="24"/>
        </w:rPr>
        <w:t xml:space="preserve">for all majors </w:t>
      </w:r>
      <w:r w:rsidR="003C38DA">
        <w:rPr>
          <w:rFonts w:ascii="Calibri" w:hAnsi="Calibri" w:cs="Arial"/>
          <w:sz w:val="24"/>
          <w:szCs w:val="24"/>
        </w:rPr>
        <w:t>interested in starting, joining, or holding stakes in international ventures</w:t>
      </w:r>
      <w:r w:rsidR="0021022E">
        <w:rPr>
          <w:rFonts w:ascii="Calibri" w:hAnsi="Calibri" w:cs="Arial"/>
          <w:sz w:val="24"/>
          <w:szCs w:val="24"/>
        </w:rPr>
        <w:t>.</w:t>
      </w:r>
      <w:r w:rsidR="003C38DA">
        <w:rPr>
          <w:rFonts w:ascii="Calibri" w:hAnsi="Calibri" w:cs="Arial"/>
          <w:sz w:val="24"/>
          <w:szCs w:val="24"/>
        </w:rPr>
        <w:t xml:space="preserve"> It examines the creation and management of business ventures that have international dimensions and provides insights into economic and formal/informal institutions affecting entrepreneurship. </w:t>
      </w:r>
    </w:p>
    <w:p w14:paraId="20BF7606" w14:textId="77777777" w:rsidR="00714FDD" w:rsidRDefault="00714FDD" w:rsidP="00467924">
      <w:pPr>
        <w:tabs>
          <w:tab w:val="left" w:pos="360"/>
          <w:tab w:val="left" w:pos="2160"/>
        </w:tabs>
        <w:rPr>
          <w:rFonts w:ascii="Calibri" w:hAnsi="Calibri" w:cs="Arial"/>
          <w:sz w:val="24"/>
          <w:szCs w:val="24"/>
        </w:rPr>
      </w:pPr>
    </w:p>
    <w:p w14:paraId="6C1F9793" w14:textId="77777777" w:rsidR="000F3812" w:rsidRPr="005F4458" w:rsidRDefault="000F3812" w:rsidP="000F3812">
      <w:pPr>
        <w:tabs>
          <w:tab w:val="left" w:pos="360"/>
          <w:tab w:val="left" w:pos="2160"/>
        </w:tabs>
        <w:rPr>
          <w:rFonts w:ascii="Calibri" w:hAnsi="Calibri" w:cs="Arial"/>
          <w:b/>
          <w:bCs/>
          <w:sz w:val="24"/>
          <w:szCs w:val="24"/>
        </w:rPr>
      </w:pPr>
      <w:r w:rsidRPr="005F4458">
        <w:rPr>
          <w:rFonts w:ascii="Calibri" w:hAnsi="Calibri" w:cs="Arial"/>
          <w:b/>
          <w:bCs/>
          <w:sz w:val="24"/>
          <w:szCs w:val="24"/>
        </w:rPr>
        <w:t>C</w:t>
      </w:r>
      <w:r w:rsidR="005F4458">
        <w:rPr>
          <w:rFonts w:ascii="Calibri" w:hAnsi="Calibri" w:cs="Arial"/>
          <w:b/>
          <w:bCs/>
          <w:sz w:val="24"/>
          <w:szCs w:val="24"/>
        </w:rPr>
        <w:t>OURSE</w:t>
      </w:r>
      <w:r w:rsidRPr="005F4458">
        <w:rPr>
          <w:rFonts w:ascii="Calibri" w:hAnsi="Calibri" w:cs="Arial"/>
          <w:b/>
          <w:bCs/>
          <w:sz w:val="24"/>
          <w:szCs w:val="24"/>
        </w:rPr>
        <w:t xml:space="preserve"> O</w:t>
      </w:r>
      <w:r w:rsidR="005F4458">
        <w:rPr>
          <w:rFonts w:ascii="Calibri" w:hAnsi="Calibri" w:cs="Arial"/>
          <w:b/>
          <w:bCs/>
          <w:sz w:val="24"/>
          <w:szCs w:val="24"/>
        </w:rPr>
        <w:t>VERVIEW</w:t>
      </w:r>
      <w:r w:rsidRPr="005F4458">
        <w:rPr>
          <w:rFonts w:ascii="Calibri" w:hAnsi="Calibri" w:cs="Arial"/>
          <w:b/>
          <w:bCs/>
          <w:sz w:val="24"/>
          <w:szCs w:val="24"/>
        </w:rPr>
        <w:t xml:space="preserve"> </w:t>
      </w:r>
      <w:r w:rsidR="005F4458">
        <w:rPr>
          <w:rFonts w:ascii="Calibri" w:hAnsi="Calibri" w:cs="Arial"/>
          <w:b/>
          <w:bCs/>
          <w:sz w:val="24"/>
          <w:szCs w:val="24"/>
        </w:rPr>
        <w:t>AND</w:t>
      </w:r>
      <w:r w:rsidRPr="005F4458">
        <w:rPr>
          <w:rFonts w:ascii="Calibri" w:hAnsi="Calibri" w:cs="Arial"/>
          <w:b/>
          <w:bCs/>
          <w:sz w:val="24"/>
          <w:szCs w:val="24"/>
        </w:rPr>
        <w:t xml:space="preserve"> E</w:t>
      </w:r>
      <w:r w:rsidR="005F4458">
        <w:rPr>
          <w:rFonts w:ascii="Calibri" w:hAnsi="Calibri" w:cs="Arial"/>
          <w:b/>
          <w:bCs/>
          <w:sz w:val="24"/>
          <w:szCs w:val="24"/>
        </w:rPr>
        <w:t>XPECTATIONS:</w:t>
      </w:r>
    </w:p>
    <w:p w14:paraId="1306C29D" w14:textId="77777777" w:rsidR="000F3812" w:rsidRPr="000F3812" w:rsidRDefault="000F3812" w:rsidP="000F3812">
      <w:pPr>
        <w:tabs>
          <w:tab w:val="left" w:pos="360"/>
          <w:tab w:val="left" w:pos="2160"/>
        </w:tabs>
        <w:rPr>
          <w:rFonts w:ascii="Calibri" w:hAnsi="Calibri" w:cs="Arial"/>
          <w:sz w:val="24"/>
          <w:szCs w:val="24"/>
        </w:rPr>
      </w:pPr>
      <w:r w:rsidRPr="000F3812">
        <w:rPr>
          <w:rFonts w:ascii="Calibri" w:hAnsi="Calibri" w:cs="Arial"/>
          <w:sz w:val="24"/>
          <w:szCs w:val="24"/>
        </w:rPr>
        <w:t xml:space="preserve">Business ventures are becoming increasingly global. For a venture, opportunities, resources, uncertainties and customers thus can come from anywhere in the world. In a related sense, countries characterized by economic, social and political environments that are conducive to entrepreneurship tend to grow and develop faster. </w:t>
      </w:r>
    </w:p>
    <w:p w14:paraId="0564BD35" w14:textId="77777777" w:rsidR="005F4458" w:rsidRDefault="005F4458" w:rsidP="000F3812">
      <w:pPr>
        <w:tabs>
          <w:tab w:val="left" w:pos="360"/>
          <w:tab w:val="left" w:pos="2160"/>
        </w:tabs>
        <w:rPr>
          <w:rFonts w:ascii="Calibri" w:hAnsi="Calibri" w:cs="Arial"/>
          <w:sz w:val="24"/>
          <w:szCs w:val="24"/>
        </w:rPr>
      </w:pPr>
    </w:p>
    <w:p w14:paraId="04BB4844" w14:textId="77777777" w:rsidR="000F3812" w:rsidRPr="000F3812" w:rsidRDefault="000F3812" w:rsidP="000F3812">
      <w:pPr>
        <w:tabs>
          <w:tab w:val="left" w:pos="360"/>
          <w:tab w:val="left" w:pos="2160"/>
        </w:tabs>
        <w:rPr>
          <w:rFonts w:ascii="Calibri" w:hAnsi="Calibri" w:cs="Arial"/>
          <w:sz w:val="24"/>
          <w:szCs w:val="24"/>
        </w:rPr>
      </w:pPr>
      <w:r w:rsidRPr="000F3812">
        <w:rPr>
          <w:rFonts w:ascii="Calibri" w:hAnsi="Calibri" w:cs="Arial"/>
          <w:sz w:val="24"/>
          <w:szCs w:val="24"/>
        </w:rPr>
        <w:t xml:space="preserve">This course examines: (a) how entrepreneurs create and manage business ventures that have international dimensions; and (b) how economic factors, physical factors, trade factors and formal and informal institutions affect entrepreneurship. </w:t>
      </w:r>
    </w:p>
    <w:p w14:paraId="1FCFFA0C" w14:textId="77777777" w:rsidR="005F4458" w:rsidRDefault="005F4458" w:rsidP="000F3812">
      <w:pPr>
        <w:tabs>
          <w:tab w:val="left" w:pos="360"/>
          <w:tab w:val="left" w:pos="2160"/>
        </w:tabs>
        <w:rPr>
          <w:rFonts w:ascii="Calibri" w:hAnsi="Calibri" w:cs="Arial"/>
          <w:sz w:val="24"/>
          <w:szCs w:val="24"/>
        </w:rPr>
      </w:pPr>
    </w:p>
    <w:p w14:paraId="08B871AF" w14:textId="77777777" w:rsidR="000F3812" w:rsidRPr="000F3812" w:rsidRDefault="000F3812" w:rsidP="000F3812">
      <w:pPr>
        <w:tabs>
          <w:tab w:val="left" w:pos="360"/>
          <w:tab w:val="left" w:pos="2160"/>
        </w:tabs>
        <w:rPr>
          <w:rFonts w:ascii="Calibri" w:hAnsi="Calibri" w:cs="Arial"/>
          <w:sz w:val="24"/>
          <w:szCs w:val="24"/>
        </w:rPr>
      </w:pPr>
      <w:r w:rsidRPr="000F3812">
        <w:rPr>
          <w:rFonts w:ascii="Calibri" w:hAnsi="Calibri" w:cs="Arial"/>
          <w:sz w:val="24"/>
          <w:szCs w:val="24"/>
        </w:rPr>
        <w:t>This course is multidisciplinary in nature and scope and provides broad global perspectives on cultures, nations and sub-nationalities in the industrialized and developing world from the standpoint of entrepreneurship. This course also examines how cultural, social, political, economic and historical changes taking place in the world, especially in the economies in transition, affect entrepreneurial development. It places a special emphasis on inter-</w:t>
      </w:r>
      <w:r w:rsidRPr="000F3812">
        <w:rPr>
          <w:rFonts w:ascii="Calibri" w:hAnsi="Calibri" w:cs="Arial"/>
          <w:sz w:val="24"/>
          <w:szCs w:val="24"/>
        </w:rPr>
        <w:lastRenderedPageBreak/>
        <w:t xml:space="preserve">connections between regions through such mechanisms as global flow of goods, services, labor, capitals, technology and people; and the roles of supra-national institutions (e.g., the OECD). The course will be organized around three major </w:t>
      </w:r>
      <w:r w:rsidR="005F4458">
        <w:rPr>
          <w:rFonts w:ascii="Calibri" w:hAnsi="Calibri" w:cs="Arial"/>
          <w:sz w:val="24"/>
          <w:szCs w:val="24"/>
        </w:rPr>
        <w:t>topic</w:t>
      </w:r>
      <w:r w:rsidRPr="000F3812">
        <w:rPr>
          <w:rFonts w:ascii="Calibri" w:hAnsi="Calibri" w:cs="Arial"/>
          <w:sz w:val="24"/>
          <w:szCs w:val="24"/>
        </w:rPr>
        <w:t>s: (1) international entrepreneurship: drivers, performance, and impact, (2) entrepreneurship in economies with diverse economic and institutional conditions, and (3) international entrepreneurship</w:t>
      </w:r>
      <w:r w:rsidR="005F4458">
        <w:rPr>
          <w:rFonts w:ascii="Calibri" w:hAnsi="Calibri" w:cs="Arial"/>
          <w:sz w:val="24"/>
          <w:szCs w:val="24"/>
        </w:rPr>
        <w:t xml:space="preserve"> cases</w:t>
      </w:r>
      <w:r w:rsidRPr="000F3812">
        <w:rPr>
          <w:rFonts w:ascii="Calibri" w:hAnsi="Calibri" w:cs="Arial"/>
          <w:sz w:val="24"/>
          <w:szCs w:val="24"/>
        </w:rPr>
        <w:t xml:space="preserve">. </w:t>
      </w:r>
    </w:p>
    <w:p w14:paraId="26EDF974" w14:textId="77777777" w:rsidR="000F3812" w:rsidRDefault="000F3812" w:rsidP="000F3812">
      <w:pPr>
        <w:tabs>
          <w:tab w:val="left" w:pos="360"/>
          <w:tab w:val="left" w:pos="2160"/>
        </w:tabs>
        <w:rPr>
          <w:rFonts w:ascii="Calibri" w:hAnsi="Calibri" w:cs="Arial"/>
          <w:sz w:val="24"/>
          <w:szCs w:val="24"/>
        </w:rPr>
      </w:pPr>
    </w:p>
    <w:p w14:paraId="1287976F" w14:textId="77777777" w:rsidR="000F3812" w:rsidRPr="000F3812" w:rsidRDefault="000F3812" w:rsidP="000F3812">
      <w:pPr>
        <w:tabs>
          <w:tab w:val="left" w:pos="360"/>
          <w:tab w:val="left" w:pos="2160"/>
        </w:tabs>
        <w:rPr>
          <w:rFonts w:ascii="Calibri" w:hAnsi="Calibri" w:cs="Arial"/>
          <w:b/>
          <w:sz w:val="24"/>
          <w:szCs w:val="24"/>
        </w:rPr>
      </w:pPr>
      <w:r w:rsidRPr="000F3812">
        <w:rPr>
          <w:rFonts w:ascii="Calibri" w:hAnsi="Calibri" w:cs="Arial"/>
          <w:b/>
          <w:sz w:val="24"/>
          <w:szCs w:val="24"/>
        </w:rPr>
        <w:t>S</w:t>
      </w:r>
      <w:r>
        <w:rPr>
          <w:rFonts w:ascii="Calibri" w:hAnsi="Calibri" w:cs="Arial"/>
          <w:b/>
          <w:sz w:val="24"/>
          <w:szCs w:val="24"/>
        </w:rPr>
        <w:t>TUDENT</w:t>
      </w:r>
      <w:r w:rsidRPr="000F3812">
        <w:rPr>
          <w:rFonts w:ascii="Calibri" w:hAnsi="Calibri" w:cs="Arial"/>
          <w:b/>
          <w:sz w:val="24"/>
          <w:szCs w:val="24"/>
        </w:rPr>
        <w:t xml:space="preserve"> L</w:t>
      </w:r>
      <w:r>
        <w:rPr>
          <w:rFonts w:ascii="Calibri" w:hAnsi="Calibri" w:cs="Arial"/>
          <w:b/>
          <w:sz w:val="24"/>
          <w:szCs w:val="24"/>
        </w:rPr>
        <w:t xml:space="preserve">EARNING </w:t>
      </w:r>
      <w:r w:rsidRPr="000F3812">
        <w:rPr>
          <w:rFonts w:ascii="Calibri" w:hAnsi="Calibri" w:cs="Arial"/>
          <w:b/>
          <w:sz w:val="24"/>
          <w:szCs w:val="24"/>
        </w:rPr>
        <w:t>O</w:t>
      </w:r>
      <w:r>
        <w:rPr>
          <w:rFonts w:ascii="Calibri" w:hAnsi="Calibri" w:cs="Arial"/>
          <w:b/>
          <w:sz w:val="24"/>
          <w:szCs w:val="24"/>
        </w:rPr>
        <w:t>UTCOMES</w:t>
      </w:r>
      <w:r w:rsidRPr="000F3812">
        <w:rPr>
          <w:rFonts w:ascii="Calibri" w:hAnsi="Calibri" w:cs="Arial"/>
          <w:b/>
          <w:sz w:val="24"/>
          <w:szCs w:val="24"/>
        </w:rPr>
        <w:t>:</w:t>
      </w:r>
    </w:p>
    <w:p w14:paraId="1E81C43C" w14:textId="09EFD556" w:rsidR="000F3812" w:rsidRPr="00E30FA5" w:rsidRDefault="000F3812" w:rsidP="000F3812">
      <w:pPr>
        <w:tabs>
          <w:tab w:val="left" w:pos="360"/>
          <w:tab w:val="left" w:pos="2160"/>
        </w:tabs>
        <w:rPr>
          <w:rFonts w:ascii="Calibri" w:hAnsi="Calibri" w:cs="Arial"/>
          <w:b/>
          <w:sz w:val="24"/>
          <w:szCs w:val="24"/>
        </w:rPr>
      </w:pPr>
      <w:r w:rsidRPr="000F3812">
        <w:rPr>
          <w:rFonts w:ascii="Calibri" w:hAnsi="Calibri" w:cs="Arial"/>
          <w:b/>
          <w:sz w:val="24"/>
          <w:szCs w:val="24"/>
        </w:rPr>
        <w:t>At the completion of the course, students will be able to:</w:t>
      </w:r>
    </w:p>
    <w:p w14:paraId="7351F35B" w14:textId="77777777" w:rsidR="000F3812" w:rsidRPr="000F3812" w:rsidRDefault="000F3812" w:rsidP="000F3812">
      <w:pPr>
        <w:numPr>
          <w:ilvl w:val="0"/>
          <w:numId w:val="39"/>
        </w:numPr>
        <w:tabs>
          <w:tab w:val="left" w:pos="360"/>
          <w:tab w:val="left" w:pos="2160"/>
        </w:tabs>
        <w:rPr>
          <w:rFonts w:ascii="Calibri" w:hAnsi="Calibri" w:cs="Arial"/>
          <w:sz w:val="24"/>
          <w:szCs w:val="24"/>
        </w:rPr>
      </w:pPr>
      <w:r w:rsidRPr="000F3812">
        <w:rPr>
          <w:rFonts w:ascii="Calibri" w:hAnsi="Calibri" w:cs="Arial"/>
          <w:sz w:val="24"/>
          <w:szCs w:val="24"/>
          <w:u w:val="single"/>
        </w:rPr>
        <w:t xml:space="preserve">Identify </w:t>
      </w:r>
      <w:r w:rsidRPr="000F3812">
        <w:rPr>
          <w:rFonts w:ascii="Calibri" w:hAnsi="Calibri" w:cs="Arial"/>
          <w:sz w:val="24"/>
          <w:szCs w:val="24"/>
        </w:rPr>
        <w:t xml:space="preserve">opportunities in international business ventures. </w:t>
      </w:r>
    </w:p>
    <w:p w14:paraId="29F1E7CA" w14:textId="77777777" w:rsidR="000F3812" w:rsidRPr="000F3812" w:rsidRDefault="000F3812" w:rsidP="000F3812">
      <w:pPr>
        <w:numPr>
          <w:ilvl w:val="0"/>
          <w:numId w:val="39"/>
        </w:numPr>
        <w:tabs>
          <w:tab w:val="left" w:pos="360"/>
          <w:tab w:val="left" w:pos="2160"/>
        </w:tabs>
        <w:rPr>
          <w:rFonts w:ascii="Calibri" w:hAnsi="Calibri" w:cs="Arial"/>
          <w:sz w:val="24"/>
          <w:szCs w:val="24"/>
        </w:rPr>
      </w:pPr>
      <w:r w:rsidRPr="000F3812">
        <w:rPr>
          <w:rFonts w:ascii="Calibri" w:hAnsi="Calibri" w:cs="Arial"/>
          <w:sz w:val="24"/>
          <w:szCs w:val="24"/>
          <w:u w:val="single"/>
        </w:rPr>
        <w:t>Evaluate</w:t>
      </w:r>
      <w:r w:rsidRPr="000F3812">
        <w:rPr>
          <w:rFonts w:ascii="Calibri" w:hAnsi="Calibri" w:cs="Arial"/>
          <w:sz w:val="24"/>
          <w:szCs w:val="24"/>
        </w:rPr>
        <w:t xml:space="preserve"> the obstacles and challenges in international business ventures.</w:t>
      </w:r>
    </w:p>
    <w:p w14:paraId="4056026E" w14:textId="77777777" w:rsidR="000F3812" w:rsidRPr="000F3812" w:rsidRDefault="000F3812" w:rsidP="000F3812">
      <w:pPr>
        <w:numPr>
          <w:ilvl w:val="0"/>
          <w:numId w:val="39"/>
        </w:numPr>
        <w:tabs>
          <w:tab w:val="left" w:pos="360"/>
          <w:tab w:val="left" w:pos="2160"/>
        </w:tabs>
        <w:rPr>
          <w:rFonts w:ascii="Calibri" w:hAnsi="Calibri" w:cs="Arial"/>
          <w:sz w:val="24"/>
          <w:szCs w:val="24"/>
        </w:rPr>
      </w:pPr>
      <w:r w:rsidRPr="000F3812">
        <w:rPr>
          <w:rFonts w:ascii="Calibri" w:hAnsi="Calibri" w:cs="Arial"/>
          <w:sz w:val="24"/>
          <w:szCs w:val="24"/>
          <w:u w:val="single"/>
        </w:rPr>
        <w:t>Analyze</w:t>
      </w:r>
      <w:r w:rsidRPr="000F3812">
        <w:rPr>
          <w:rFonts w:ascii="Calibri" w:hAnsi="Calibri" w:cs="Arial"/>
          <w:sz w:val="24"/>
          <w:szCs w:val="24"/>
        </w:rPr>
        <w:t xml:space="preserve"> the attractiveness of international business ventures.</w:t>
      </w:r>
    </w:p>
    <w:p w14:paraId="3EA80BD4" w14:textId="77777777" w:rsidR="000F3812" w:rsidRPr="000F3812" w:rsidRDefault="000F3812" w:rsidP="000F3812">
      <w:pPr>
        <w:numPr>
          <w:ilvl w:val="0"/>
          <w:numId w:val="39"/>
        </w:numPr>
        <w:tabs>
          <w:tab w:val="left" w:pos="360"/>
          <w:tab w:val="left" w:pos="2160"/>
        </w:tabs>
        <w:rPr>
          <w:rFonts w:ascii="Calibri" w:hAnsi="Calibri" w:cs="Arial"/>
          <w:sz w:val="24"/>
          <w:szCs w:val="24"/>
        </w:rPr>
      </w:pPr>
      <w:r w:rsidRPr="000F3812">
        <w:rPr>
          <w:rFonts w:ascii="Calibri" w:hAnsi="Calibri" w:cs="Arial"/>
          <w:sz w:val="24"/>
          <w:szCs w:val="24"/>
          <w:u w:val="single"/>
        </w:rPr>
        <w:t>Apply</w:t>
      </w:r>
      <w:r w:rsidRPr="000F3812">
        <w:rPr>
          <w:rFonts w:ascii="Calibri" w:hAnsi="Calibri" w:cs="Arial"/>
          <w:sz w:val="24"/>
          <w:szCs w:val="24"/>
        </w:rPr>
        <w:t xml:space="preserve"> the </w:t>
      </w:r>
      <w:r w:rsidRPr="000F3812">
        <w:rPr>
          <w:rFonts w:ascii="Calibri" w:hAnsi="Calibri" w:cs="Arial"/>
          <w:bCs/>
          <w:sz w:val="24"/>
          <w:szCs w:val="24"/>
        </w:rPr>
        <w:t xml:space="preserve">tools and concepts learnt in the course </w:t>
      </w:r>
      <w:r w:rsidRPr="000F3812">
        <w:rPr>
          <w:rFonts w:ascii="Calibri" w:hAnsi="Calibri" w:cs="Arial"/>
          <w:sz w:val="24"/>
          <w:szCs w:val="24"/>
        </w:rPr>
        <w:t xml:space="preserve">to identify, evaluate, start, and manage international ventures. </w:t>
      </w:r>
    </w:p>
    <w:p w14:paraId="4FDAA400" w14:textId="77777777" w:rsidR="000F3812" w:rsidRPr="000F3812" w:rsidRDefault="000F3812" w:rsidP="000F3812">
      <w:pPr>
        <w:numPr>
          <w:ilvl w:val="0"/>
          <w:numId w:val="39"/>
        </w:numPr>
        <w:tabs>
          <w:tab w:val="left" w:pos="360"/>
          <w:tab w:val="left" w:pos="2160"/>
        </w:tabs>
        <w:rPr>
          <w:rFonts w:ascii="Calibri" w:hAnsi="Calibri" w:cs="Arial"/>
          <w:sz w:val="24"/>
          <w:szCs w:val="24"/>
        </w:rPr>
      </w:pPr>
      <w:r w:rsidRPr="000F3812">
        <w:rPr>
          <w:rFonts w:ascii="Calibri" w:hAnsi="Calibri" w:cs="Arial"/>
          <w:sz w:val="24"/>
          <w:szCs w:val="24"/>
          <w:u w:val="single"/>
        </w:rPr>
        <w:t>Assess</w:t>
      </w:r>
      <w:r w:rsidRPr="000F3812">
        <w:rPr>
          <w:rFonts w:ascii="Calibri" w:hAnsi="Calibri" w:cs="Arial"/>
          <w:sz w:val="24"/>
          <w:szCs w:val="24"/>
        </w:rPr>
        <w:t xml:space="preserve"> economic and institutional factors affecting entrepreneurship in an economy. </w:t>
      </w:r>
    </w:p>
    <w:p w14:paraId="11D261A1" w14:textId="77777777" w:rsidR="000F3812" w:rsidRPr="000F3812" w:rsidRDefault="000F3812" w:rsidP="000F3812">
      <w:pPr>
        <w:numPr>
          <w:ilvl w:val="0"/>
          <w:numId w:val="39"/>
        </w:numPr>
        <w:tabs>
          <w:tab w:val="left" w:pos="360"/>
          <w:tab w:val="left" w:pos="2160"/>
        </w:tabs>
        <w:rPr>
          <w:rFonts w:ascii="Calibri" w:hAnsi="Calibri" w:cs="Arial"/>
          <w:sz w:val="24"/>
          <w:szCs w:val="24"/>
        </w:rPr>
      </w:pPr>
      <w:r w:rsidRPr="000F3812">
        <w:rPr>
          <w:rFonts w:ascii="Calibri" w:hAnsi="Calibri" w:cs="Arial"/>
          <w:sz w:val="24"/>
          <w:szCs w:val="24"/>
          <w:u w:val="single"/>
        </w:rPr>
        <w:t xml:space="preserve">Demonstrate </w:t>
      </w:r>
      <w:r w:rsidRPr="000F3812">
        <w:rPr>
          <w:rFonts w:ascii="Calibri" w:hAnsi="Calibri" w:cs="Arial"/>
          <w:sz w:val="24"/>
          <w:szCs w:val="24"/>
        </w:rPr>
        <w:t>an understanding of the interconnectedness among regions of the world in such aspects as colonial and neocolonial relationships, human rights, discourses of justice, cultural and aesthetic developments, technology, ecology, or epistemology.</w:t>
      </w:r>
      <w:r w:rsidRPr="000F3812">
        <w:rPr>
          <w:rFonts w:ascii="Calibri" w:hAnsi="Calibri" w:cs="Arial"/>
          <w:sz w:val="24"/>
          <w:szCs w:val="24"/>
          <w:u w:val="single"/>
        </w:rPr>
        <w:t xml:space="preserve"> </w:t>
      </w:r>
    </w:p>
    <w:p w14:paraId="4EF817DB" w14:textId="77777777" w:rsidR="000F3812" w:rsidRPr="000F3812" w:rsidRDefault="000F3812" w:rsidP="000F3812">
      <w:pPr>
        <w:numPr>
          <w:ilvl w:val="0"/>
          <w:numId w:val="39"/>
        </w:numPr>
        <w:tabs>
          <w:tab w:val="left" w:pos="360"/>
          <w:tab w:val="left" w:pos="2160"/>
        </w:tabs>
        <w:rPr>
          <w:rFonts w:ascii="Calibri" w:hAnsi="Calibri" w:cs="Arial"/>
          <w:sz w:val="24"/>
          <w:szCs w:val="24"/>
        </w:rPr>
      </w:pPr>
      <w:r w:rsidRPr="000F3812">
        <w:rPr>
          <w:rFonts w:ascii="Calibri" w:hAnsi="Calibri" w:cs="Arial"/>
          <w:sz w:val="24"/>
          <w:szCs w:val="24"/>
          <w:u w:val="single"/>
        </w:rPr>
        <w:t xml:space="preserve">Locate, interpret, and evaluate </w:t>
      </w:r>
      <w:r w:rsidRPr="000F3812">
        <w:rPr>
          <w:rFonts w:ascii="Calibri" w:hAnsi="Calibri" w:cs="Arial"/>
          <w:sz w:val="24"/>
          <w:szCs w:val="24"/>
        </w:rPr>
        <w:t xml:space="preserve">information on diverse global culture from the entrepreneurial angle. </w:t>
      </w:r>
    </w:p>
    <w:p w14:paraId="1EB81982" w14:textId="77777777" w:rsidR="000F3812" w:rsidRPr="000F3812" w:rsidRDefault="000F3812" w:rsidP="000F3812">
      <w:pPr>
        <w:numPr>
          <w:ilvl w:val="0"/>
          <w:numId w:val="39"/>
        </w:numPr>
        <w:tabs>
          <w:tab w:val="left" w:pos="360"/>
          <w:tab w:val="left" w:pos="2160"/>
        </w:tabs>
        <w:rPr>
          <w:rFonts w:ascii="Calibri" w:hAnsi="Calibri" w:cs="Arial"/>
          <w:sz w:val="24"/>
          <w:szCs w:val="24"/>
        </w:rPr>
      </w:pPr>
      <w:r w:rsidRPr="000F3812">
        <w:rPr>
          <w:rFonts w:ascii="Calibri" w:hAnsi="Calibri" w:cs="Arial"/>
          <w:sz w:val="24"/>
          <w:szCs w:val="24"/>
          <w:u w:val="single"/>
        </w:rPr>
        <w:t xml:space="preserve">Demonstrate </w:t>
      </w:r>
      <w:r w:rsidRPr="000F3812">
        <w:rPr>
          <w:rFonts w:ascii="Calibri" w:hAnsi="Calibri" w:cs="Arial"/>
          <w:sz w:val="24"/>
          <w:szCs w:val="24"/>
        </w:rPr>
        <w:t>sensitivity to cultural differences on a global scale from the perspective of entrepreneurship.</w:t>
      </w:r>
      <w:r w:rsidRPr="000F3812">
        <w:rPr>
          <w:rFonts w:ascii="Calibri" w:hAnsi="Calibri" w:cs="Arial"/>
          <w:sz w:val="24"/>
          <w:szCs w:val="24"/>
          <w:u w:val="single"/>
        </w:rPr>
        <w:t xml:space="preserve"> </w:t>
      </w:r>
    </w:p>
    <w:p w14:paraId="17B747C0" w14:textId="77777777" w:rsidR="00CA446B" w:rsidRDefault="00CA446B" w:rsidP="00811DB9">
      <w:pPr>
        <w:tabs>
          <w:tab w:val="left" w:pos="360"/>
        </w:tabs>
        <w:rPr>
          <w:rFonts w:ascii="Calibri" w:hAnsi="Calibri" w:cs="Arial"/>
          <w:b/>
          <w:sz w:val="24"/>
          <w:szCs w:val="24"/>
        </w:rPr>
      </w:pPr>
    </w:p>
    <w:p w14:paraId="6D485B14" w14:textId="5C66FBAD" w:rsidR="00811DB9" w:rsidRPr="00811DB9" w:rsidRDefault="00811DB9" w:rsidP="00811DB9">
      <w:pPr>
        <w:tabs>
          <w:tab w:val="left" w:pos="360"/>
        </w:tabs>
        <w:rPr>
          <w:rFonts w:ascii="Calibri" w:hAnsi="Calibri" w:cs="Arial"/>
          <w:b/>
          <w:sz w:val="24"/>
          <w:szCs w:val="24"/>
        </w:rPr>
      </w:pPr>
      <w:r w:rsidRPr="00811DB9">
        <w:rPr>
          <w:rFonts w:ascii="Calibri" w:hAnsi="Calibri" w:cs="Arial"/>
          <w:b/>
          <w:sz w:val="24"/>
          <w:szCs w:val="24"/>
        </w:rPr>
        <w:t>TEACHING METHODS</w:t>
      </w:r>
      <w:r w:rsidR="00A37878">
        <w:rPr>
          <w:rFonts w:ascii="Calibri" w:hAnsi="Calibri" w:cs="Arial"/>
          <w:b/>
          <w:sz w:val="24"/>
          <w:szCs w:val="24"/>
        </w:rPr>
        <w:t>, TECHNOLOGY REQUIREMENTS,</w:t>
      </w:r>
      <w:r w:rsidRPr="00811DB9">
        <w:rPr>
          <w:rFonts w:ascii="Calibri" w:hAnsi="Calibri" w:cs="Arial"/>
          <w:b/>
          <w:sz w:val="24"/>
          <w:szCs w:val="24"/>
        </w:rPr>
        <w:t xml:space="preserve"> AND ASSIGNMENTS FOR ACHIEVING LEARNING OUTCOMES:</w:t>
      </w:r>
    </w:p>
    <w:p w14:paraId="0BDAEF4D" w14:textId="77777777" w:rsidR="00811DB9" w:rsidRPr="00811DB9" w:rsidRDefault="00D150F4" w:rsidP="00811DB9">
      <w:pPr>
        <w:tabs>
          <w:tab w:val="left" w:pos="360"/>
        </w:tabs>
        <w:rPr>
          <w:rFonts w:ascii="Calibri" w:hAnsi="Calibri" w:cs="Arial"/>
          <w:b/>
          <w:sz w:val="24"/>
          <w:szCs w:val="24"/>
        </w:rPr>
      </w:pPr>
      <w:r>
        <w:rPr>
          <w:rFonts w:ascii="Calibri" w:hAnsi="Calibri" w:cs="Arial"/>
          <w:b/>
          <w:sz w:val="24"/>
          <w:szCs w:val="24"/>
        </w:rPr>
        <w:t>F</w:t>
      </w:r>
      <w:r w:rsidR="00CA446B">
        <w:rPr>
          <w:rFonts w:ascii="Calibri" w:hAnsi="Calibri" w:cs="Arial"/>
          <w:b/>
          <w:sz w:val="24"/>
          <w:szCs w:val="24"/>
        </w:rPr>
        <w:t>ormat</w:t>
      </w:r>
      <w:r w:rsidR="00811DB9" w:rsidRPr="00811DB9">
        <w:rPr>
          <w:rFonts w:ascii="Calibri" w:hAnsi="Calibri" w:cs="Arial"/>
          <w:b/>
          <w:sz w:val="24"/>
          <w:szCs w:val="24"/>
        </w:rPr>
        <w:t xml:space="preserve">  </w:t>
      </w:r>
    </w:p>
    <w:p w14:paraId="691B1923" w14:textId="1E7945DC" w:rsidR="00811DB9" w:rsidRDefault="00D150F4" w:rsidP="00811DB9">
      <w:pPr>
        <w:tabs>
          <w:tab w:val="left" w:pos="360"/>
        </w:tabs>
        <w:rPr>
          <w:rFonts w:ascii="Calibri" w:hAnsi="Calibri" w:cs="Arial"/>
          <w:sz w:val="24"/>
          <w:szCs w:val="24"/>
        </w:rPr>
      </w:pPr>
      <w:r>
        <w:rPr>
          <w:rFonts w:ascii="Calibri" w:hAnsi="Calibri" w:cs="Arial"/>
          <w:sz w:val="24"/>
          <w:szCs w:val="24"/>
        </w:rPr>
        <w:t xml:space="preserve">This online course requires you to participate in exams, </w:t>
      </w:r>
      <w:r w:rsidR="000F3812">
        <w:rPr>
          <w:rFonts w:ascii="Calibri" w:hAnsi="Calibri" w:cs="Arial"/>
          <w:sz w:val="24"/>
          <w:szCs w:val="24"/>
        </w:rPr>
        <w:t xml:space="preserve">discussion </w:t>
      </w:r>
      <w:r>
        <w:rPr>
          <w:rFonts w:ascii="Calibri" w:hAnsi="Calibri" w:cs="Arial"/>
          <w:sz w:val="24"/>
          <w:szCs w:val="24"/>
        </w:rPr>
        <w:t xml:space="preserve">assignments, and case analyses. </w:t>
      </w:r>
      <w:r w:rsidR="00A37878">
        <w:rPr>
          <w:rFonts w:ascii="Calibri" w:hAnsi="Calibri" w:cs="Arial"/>
          <w:sz w:val="24"/>
          <w:szCs w:val="24"/>
        </w:rPr>
        <w:t>A laptop/desktop computer is required to have regular access to internet, canvas, e-mail, word doc, pdf</w:t>
      </w:r>
      <w:r w:rsidR="003C0277">
        <w:rPr>
          <w:rFonts w:ascii="Calibri" w:hAnsi="Calibri" w:cs="Arial"/>
          <w:sz w:val="24"/>
          <w:szCs w:val="24"/>
        </w:rPr>
        <w:t>, and videos</w:t>
      </w:r>
      <w:r w:rsidR="00A37878">
        <w:rPr>
          <w:rFonts w:ascii="Calibri" w:hAnsi="Calibri" w:cs="Arial"/>
          <w:sz w:val="24"/>
          <w:szCs w:val="24"/>
        </w:rPr>
        <w:t>. T</w:t>
      </w:r>
      <w:r>
        <w:rPr>
          <w:rFonts w:ascii="Calibri" w:hAnsi="Calibri" w:cs="Arial"/>
          <w:sz w:val="24"/>
          <w:szCs w:val="24"/>
        </w:rPr>
        <w:t>entative outline of activities is provided in this syllabus.</w:t>
      </w:r>
    </w:p>
    <w:p w14:paraId="4FA04E72" w14:textId="77777777" w:rsidR="00D150F4" w:rsidRDefault="00D150F4" w:rsidP="00811DB9">
      <w:pPr>
        <w:tabs>
          <w:tab w:val="left" w:pos="360"/>
        </w:tabs>
        <w:rPr>
          <w:rFonts w:ascii="Calibri" w:hAnsi="Calibri" w:cs="Arial"/>
          <w:sz w:val="24"/>
          <w:szCs w:val="24"/>
        </w:rPr>
      </w:pPr>
    </w:p>
    <w:p w14:paraId="53EE597C" w14:textId="77777777" w:rsidR="00CA446B" w:rsidRPr="00CA446B" w:rsidRDefault="00CA446B" w:rsidP="00CA446B">
      <w:pPr>
        <w:tabs>
          <w:tab w:val="left" w:pos="360"/>
          <w:tab w:val="left" w:pos="2160"/>
        </w:tabs>
        <w:rPr>
          <w:rFonts w:ascii="Calibri" w:hAnsi="Calibri" w:cs="Arial"/>
          <w:sz w:val="24"/>
          <w:szCs w:val="24"/>
        </w:rPr>
      </w:pPr>
      <w:r w:rsidRPr="00CA446B">
        <w:rPr>
          <w:rFonts w:ascii="Calibri" w:hAnsi="Calibri" w:cs="Arial"/>
          <w:sz w:val="24"/>
          <w:szCs w:val="24"/>
        </w:rPr>
        <w:t xml:space="preserve">Operations at various stages of the entrepreneurial process will be examined in a range of countries across continents. </w:t>
      </w:r>
    </w:p>
    <w:p w14:paraId="79EBBD5D" w14:textId="77777777" w:rsidR="00CA446B" w:rsidRDefault="00CA446B" w:rsidP="00CA446B">
      <w:pPr>
        <w:tabs>
          <w:tab w:val="left" w:pos="360"/>
          <w:tab w:val="left" w:pos="2160"/>
        </w:tabs>
        <w:rPr>
          <w:rFonts w:ascii="Calibri" w:hAnsi="Calibri" w:cs="Arial"/>
          <w:b/>
          <w:sz w:val="24"/>
          <w:szCs w:val="24"/>
        </w:rPr>
      </w:pPr>
    </w:p>
    <w:p w14:paraId="63CC9863" w14:textId="77777777" w:rsidR="00CA446B" w:rsidRPr="00CA446B" w:rsidRDefault="00D22BBD" w:rsidP="00CA446B">
      <w:pPr>
        <w:tabs>
          <w:tab w:val="left" w:pos="360"/>
          <w:tab w:val="left" w:pos="2160"/>
        </w:tabs>
        <w:rPr>
          <w:rFonts w:ascii="Calibri" w:hAnsi="Calibri" w:cs="Arial"/>
          <w:b/>
          <w:sz w:val="24"/>
          <w:szCs w:val="24"/>
        </w:rPr>
      </w:pPr>
      <w:r>
        <w:rPr>
          <w:rFonts w:ascii="Calibri" w:hAnsi="Calibri" w:cs="Arial"/>
          <w:b/>
          <w:sz w:val="24"/>
          <w:szCs w:val="24"/>
        </w:rPr>
        <w:t>Topics covered include</w:t>
      </w:r>
    </w:p>
    <w:p w14:paraId="3AFEF4B1" w14:textId="77777777" w:rsidR="00CA446B" w:rsidRPr="00CA446B" w:rsidRDefault="00CA446B" w:rsidP="00CA446B">
      <w:pPr>
        <w:numPr>
          <w:ilvl w:val="0"/>
          <w:numId w:val="40"/>
        </w:numPr>
        <w:tabs>
          <w:tab w:val="left" w:pos="360"/>
          <w:tab w:val="left" w:pos="2160"/>
        </w:tabs>
        <w:rPr>
          <w:rFonts w:ascii="Calibri" w:hAnsi="Calibri" w:cs="Arial"/>
          <w:sz w:val="24"/>
          <w:szCs w:val="24"/>
        </w:rPr>
      </w:pPr>
      <w:r w:rsidRPr="00CA446B">
        <w:rPr>
          <w:rFonts w:ascii="Calibri" w:hAnsi="Calibri" w:cs="Arial"/>
          <w:sz w:val="24"/>
          <w:szCs w:val="24"/>
        </w:rPr>
        <w:t xml:space="preserve">Initiating international entrepreneurial ventures </w:t>
      </w:r>
    </w:p>
    <w:p w14:paraId="61FE0543" w14:textId="77777777" w:rsidR="00CA446B" w:rsidRPr="00CA446B" w:rsidRDefault="00CA446B" w:rsidP="00CA446B">
      <w:pPr>
        <w:numPr>
          <w:ilvl w:val="0"/>
          <w:numId w:val="40"/>
        </w:numPr>
        <w:tabs>
          <w:tab w:val="left" w:pos="360"/>
          <w:tab w:val="left" w:pos="2160"/>
        </w:tabs>
        <w:rPr>
          <w:rFonts w:ascii="Calibri" w:hAnsi="Calibri" w:cs="Arial"/>
          <w:sz w:val="24"/>
          <w:szCs w:val="24"/>
        </w:rPr>
      </w:pPr>
      <w:r w:rsidRPr="00CA446B">
        <w:rPr>
          <w:rFonts w:ascii="Calibri" w:hAnsi="Calibri" w:cs="Arial"/>
          <w:sz w:val="24"/>
          <w:szCs w:val="24"/>
        </w:rPr>
        <w:t>Market entry and international expansion</w:t>
      </w:r>
    </w:p>
    <w:p w14:paraId="691CC8CF" w14:textId="77777777" w:rsidR="00CA446B" w:rsidRPr="00CA446B" w:rsidRDefault="00CA446B" w:rsidP="00CA446B">
      <w:pPr>
        <w:numPr>
          <w:ilvl w:val="0"/>
          <w:numId w:val="40"/>
        </w:numPr>
        <w:tabs>
          <w:tab w:val="left" w:pos="360"/>
          <w:tab w:val="left" w:pos="2160"/>
        </w:tabs>
        <w:rPr>
          <w:rFonts w:ascii="Calibri" w:hAnsi="Calibri" w:cs="Arial"/>
          <w:sz w:val="24"/>
          <w:szCs w:val="24"/>
        </w:rPr>
      </w:pPr>
      <w:r w:rsidRPr="00CA446B">
        <w:rPr>
          <w:rFonts w:ascii="Calibri" w:hAnsi="Calibri" w:cs="Arial"/>
          <w:sz w:val="24"/>
          <w:szCs w:val="24"/>
        </w:rPr>
        <w:t>Forming international alliances</w:t>
      </w:r>
    </w:p>
    <w:p w14:paraId="10509581" w14:textId="77777777" w:rsidR="00CA446B" w:rsidRPr="00CA446B" w:rsidRDefault="00CA446B" w:rsidP="00CA446B">
      <w:pPr>
        <w:numPr>
          <w:ilvl w:val="0"/>
          <w:numId w:val="40"/>
        </w:numPr>
        <w:tabs>
          <w:tab w:val="left" w:pos="360"/>
          <w:tab w:val="left" w:pos="2160"/>
        </w:tabs>
        <w:rPr>
          <w:rFonts w:ascii="Calibri" w:hAnsi="Calibri" w:cs="Arial"/>
          <w:sz w:val="24"/>
          <w:szCs w:val="24"/>
        </w:rPr>
      </w:pPr>
      <w:r w:rsidRPr="00CA446B">
        <w:rPr>
          <w:rFonts w:ascii="Calibri" w:hAnsi="Calibri" w:cs="Arial"/>
          <w:sz w:val="24"/>
          <w:szCs w:val="24"/>
        </w:rPr>
        <w:t>Negotiations in the international context</w:t>
      </w:r>
    </w:p>
    <w:p w14:paraId="7E842357" w14:textId="77777777" w:rsidR="00CA446B" w:rsidRPr="00CA446B" w:rsidRDefault="00CA446B" w:rsidP="00CA446B">
      <w:pPr>
        <w:numPr>
          <w:ilvl w:val="0"/>
          <w:numId w:val="40"/>
        </w:numPr>
        <w:tabs>
          <w:tab w:val="left" w:pos="360"/>
          <w:tab w:val="left" w:pos="2160"/>
        </w:tabs>
        <w:rPr>
          <w:rFonts w:ascii="Calibri" w:hAnsi="Calibri" w:cs="Arial"/>
          <w:sz w:val="24"/>
          <w:szCs w:val="24"/>
        </w:rPr>
      </w:pPr>
      <w:r w:rsidRPr="00CA446B">
        <w:rPr>
          <w:rFonts w:ascii="Calibri" w:hAnsi="Calibri" w:cs="Arial"/>
          <w:sz w:val="24"/>
          <w:szCs w:val="24"/>
        </w:rPr>
        <w:t>Managing the growth of an international venture</w:t>
      </w:r>
    </w:p>
    <w:p w14:paraId="2E4CCAA0" w14:textId="77777777" w:rsidR="00CA446B" w:rsidRPr="00CA446B" w:rsidRDefault="00CA446B" w:rsidP="00CA446B">
      <w:pPr>
        <w:numPr>
          <w:ilvl w:val="0"/>
          <w:numId w:val="40"/>
        </w:numPr>
        <w:tabs>
          <w:tab w:val="left" w:pos="360"/>
          <w:tab w:val="left" w:pos="2160"/>
        </w:tabs>
        <w:rPr>
          <w:rFonts w:ascii="Calibri" w:hAnsi="Calibri" w:cs="Arial"/>
          <w:sz w:val="24"/>
          <w:szCs w:val="24"/>
        </w:rPr>
      </w:pPr>
      <w:r w:rsidRPr="00CA446B">
        <w:rPr>
          <w:rFonts w:ascii="Calibri" w:hAnsi="Calibri" w:cs="Arial"/>
          <w:sz w:val="24"/>
          <w:szCs w:val="24"/>
        </w:rPr>
        <w:t>Managing entrepreneurial ventures under changing contexts</w:t>
      </w:r>
    </w:p>
    <w:p w14:paraId="53062614" w14:textId="77777777" w:rsidR="00CA446B" w:rsidRPr="00CA446B" w:rsidRDefault="00CA446B" w:rsidP="00CA446B">
      <w:pPr>
        <w:numPr>
          <w:ilvl w:val="0"/>
          <w:numId w:val="40"/>
        </w:numPr>
        <w:tabs>
          <w:tab w:val="left" w:pos="360"/>
          <w:tab w:val="left" w:pos="2160"/>
        </w:tabs>
        <w:rPr>
          <w:rFonts w:ascii="Calibri" w:hAnsi="Calibri" w:cs="Arial"/>
          <w:sz w:val="24"/>
          <w:szCs w:val="24"/>
        </w:rPr>
      </w:pPr>
      <w:r w:rsidRPr="00CA446B">
        <w:rPr>
          <w:rFonts w:ascii="Calibri" w:hAnsi="Calibri" w:cs="Arial"/>
          <w:sz w:val="24"/>
          <w:szCs w:val="24"/>
        </w:rPr>
        <w:t xml:space="preserve">Traditional financing in a range of economies </w:t>
      </w:r>
    </w:p>
    <w:p w14:paraId="2DEFB1D2" w14:textId="77777777" w:rsidR="00CA446B" w:rsidRPr="00CA446B" w:rsidRDefault="00CA446B" w:rsidP="00CA446B">
      <w:pPr>
        <w:numPr>
          <w:ilvl w:val="0"/>
          <w:numId w:val="40"/>
        </w:numPr>
        <w:tabs>
          <w:tab w:val="left" w:pos="360"/>
          <w:tab w:val="left" w:pos="2160"/>
        </w:tabs>
        <w:rPr>
          <w:rFonts w:ascii="Calibri" w:hAnsi="Calibri" w:cs="Arial"/>
          <w:sz w:val="24"/>
          <w:szCs w:val="24"/>
        </w:rPr>
      </w:pPr>
      <w:r w:rsidRPr="00CA446B">
        <w:rPr>
          <w:rFonts w:ascii="Calibri" w:hAnsi="Calibri" w:cs="Arial"/>
          <w:sz w:val="24"/>
          <w:szCs w:val="24"/>
        </w:rPr>
        <w:t xml:space="preserve">Cross-border financing (including the development of venture capital in different countries) </w:t>
      </w:r>
    </w:p>
    <w:p w14:paraId="5F8595FC" w14:textId="77777777" w:rsidR="00CA446B" w:rsidRPr="00CA446B" w:rsidRDefault="00CA446B" w:rsidP="00CA446B">
      <w:pPr>
        <w:numPr>
          <w:ilvl w:val="0"/>
          <w:numId w:val="40"/>
        </w:numPr>
        <w:tabs>
          <w:tab w:val="left" w:pos="360"/>
          <w:tab w:val="left" w:pos="2160"/>
        </w:tabs>
        <w:rPr>
          <w:rFonts w:ascii="Calibri" w:hAnsi="Calibri" w:cs="Arial"/>
          <w:sz w:val="24"/>
          <w:szCs w:val="24"/>
        </w:rPr>
      </w:pPr>
      <w:r w:rsidRPr="00CA446B">
        <w:rPr>
          <w:rFonts w:ascii="Calibri" w:hAnsi="Calibri" w:cs="Arial"/>
          <w:sz w:val="24"/>
          <w:szCs w:val="24"/>
        </w:rPr>
        <w:lastRenderedPageBreak/>
        <w:t>Formal and informal institutions influencing entrepreneurship</w:t>
      </w:r>
    </w:p>
    <w:p w14:paraId="22D7D671" w14:textId="77777777" w:rsidR="00CA446B" w:rsidRPr="00CA446B" w:rsidRDefault="00CA446B" w:rsidP="00CA446B">
      <w:pPr>
        <w:numPr>
          <w:ilvl w:val="0"/>
          <w:numId w:val="40"/>
        </w:numPr>
        <w:tabs>
          <w:tab w:val="left" w:pos="360"/>
          <w:tab w:val="left" w:pos="2160"/>
        </w:tabs>
        <w:rPr>
          <w:rFonts w:ascii="Calibri" w:hAnsi="Calibri" w:cs="Arial"/>
          <w:sz w:val="24"/>
          <w:szCs w:val="24"/>
        </w:rPr>
      </w:pPr>
      <w:r w:rsidRPr="00CA446B">
        <w:rPr>
          <w:rFonts w:ascii="Calibri" w:hAnsi="Calibri" w:cs="Arial"/>
          <w:sz w:val="24"/>
          <w:szCs w:val="24"/>
        </w:rPr>
        <w:t xml:space="preserve">Entrepreneurial promotion institutions and mechanisms (including High-technology clusters and other local government supports) </w:t>
      </w:r>
    </w:p>
    <w:p w14:paraId="4D4A641F" w14:textId="77777777" w:rsidR="00CA446B" w:rsidRPr="00CA446B" w:rsidRDefault="00CA446B" w:rsidP="00CA446B">
      <w:pPr>
        <w:numPr>
          <w:ilvl w:val="0"/>
          <w:numId w:val="40"/>
        </w:numPr>
        <w:tabs>
          <w:tab w:val="left" w:pos="360"/>
          <w:tab w:val="left" w:pos="2160"/>
        </w:tabs>
        <w:rPr>
          <w:rFonts w:ascii="Calibri" w:hAnsi="Calibri" w:cs="Arial"/>
          <w:sz w:val="24"/>
          <w:szCs w:val="24"/>
        </w:rPr>
      </w:pPr>
      <w:r w:rsidRPr="00CA446B">
        <w:rPr>
          <w:rFonts w:ascii="Calibri" w:hAnsi="Calibri" w:cs="Arial"/>
          <w:sz w:val="24"/>
          <w:szCs w:val="24"/>
        </w:rPr>
        <w:t>Cultural, ethical, legal and human resource issues facing the global entrepreneur</w:t>
      </w:r>
    </w:p>
    <w:p w14:paraId="39EFE682" w14:textId="77777777" w:rsidR="00CA446B" w:rsidRPr="00CA446B" w:rsidRDefault="00CA446B" w:rsidP="00CA446B">
      <w:pPr>
        <w:numPr>
          <w:ilvl w:val="0"/>
          <w:numId w:val="40"/>
        </w:numPr>
        <w:tabs>
          <w:tab w:val="left" w:pos="360"/>
          <w:tab w:val="left" w:pos="2160"/>
        </w:tabs>
        <w:rPr>
          <w:rFonts w:ascii="Calibri" w:hAnsi="Calibri" w:cs="Arial"/>
          <w:sz w:val="24"/>
          <w:szCs w:val="24"/>
        </w:rPr>
      </w:pPr>
      <w:r w:rsidRPr="00CA446B">
        <w:rPr>
          <w:rFonts w:ascii="Calibri" w:hAnsi="Calibri" w:cs="Arial"/>
          <w:sz w:val="24"/>
          <w:szCs w:val="24"/>
        </w:rPr>
        <w:t xml:space="preserve">Entrepreneurship in emerging economies with special emphasis on Africa, China and India. </w:t>
      </w:r>
    </w:p>
    <w:p w14:paraId="436ADC9F" w14:textId="77777777" w:rsidR="005460E1" w:rsidRDefault="005460E1" w:rsidP="00467924">
      <w:pPr>
        <w:tabs>
          <w:tab w:val="left" w:pos="360"/>
          <w:tab w:val="left" w:pos="2160"/>
        </w:tabs>
        <w:rPr>
          <w:rFonts w:ascii="Calibri" w:hAnsi="Calibri" w:cs="Arial"/>
          <w:b/>
          <w:sz w:val="24"/>
          <w:szCs w:val="24"/>
        </w:rPr>
      </w:pPr>
    </w:p>
    <w:p w14:paraId="759E9FF7" w14:textId="77777777" w:rsidR="007179CF" w:rsidRDefault="00714FDD" w:rsidP="004B0FAB">
      <w:pPr>
        <w:tabs>
          <w:tab w:val="left" w:pos="360"/>
        </w:tabs>
        <w:rPr>
          <w:rFonts w:ascii="Calibri" w:hAnsi="Calibri" w:cs="Arial"/>
          <w:b/>
          <w:sz w:val="24"/>
          <w:szCs w:val="24"/>
        </w:rPr>
      </w:pPr>
      <w:r w:rsidRPr="001951C0">
        <w:rPr>
          <w:rFonts w:ascii="Calibri" w:hAnsi="Calibri" w:cs="Arial"/>
          <w:b/>
          <w:sz w:val="24"/>
          <w:szCs w:val="24"/>
        </w:rPr>
        <w:t>Evaluation and Grading Policy:</w:t>
      </w:r>
    </w:p>
    <w:p w14:paraId="616BCF9F" w14:textId="77777777" w:rsidR="00714FDD" w:rsidRDefault="00CA446B" w:rsidP="004B0FAB">
      <w:pPr>
        <w:tabs>
          <w:tab w:val="left" w:pos="360"/>
        </w:tabs>
        <w:rPr>
          <w:rFonts w:ascii="Calibri" w:hAnsi="Calibri" w:cs="Arial"/>
          <w:sz w:val="24"/>
          <w:szCs w:val="24"/>
        </w:rPr>
      </w:pPr>
      <w:r>
        <w:rPr>
          <w:rFonts w:ascii="Calibri" w:hAnsi="Calibri" w:cs="Arial"/>
          <w:sz w:val="24"/>
          <w:szCs w:val="24"/>
        </w:rPr>
        <w:t>Canvas</w:t>
      </w:r>
      <w:r w:rsidR="007179CF">
        <w:rPr>
          <w:rFonts w:ascii="Calibri" w:hAnsi="Calibri" w:cs="Arial"/>
          <w:sz w:val="24"/>
          <w:szCs w:val="24"/>
        </w:rPr>
        <w:t xml:space="preserve"> is an important component of this course. You are expected to login regularly, complete and submit assignments and take exams.</w:t>
      </w:r>
      <w:r w:rsidR="00305896">
        <w:rPr>
          <w:rFonts w:ascii="Calibri" w:hAnsi="Calibri" w:cs="Arial"/>
          <w:sz w:val="24"/>
          <w:szCs w:val="24"/>
        </w:rPr>
        <w:t xml:space="preserve"> Please, refer to the </w:t>
      </w:r>
      <w:r w:rsidR="00305896" w:rsidRPr="00305896">
        <w:rPr>
          <w:rFonts w:ascii="Calibri" w:hAnsi="Calibri" w:cs="Arial"/>
          <w:sz w:val="24"/>
          <w:szCs w:val="24"/>
          <w:u w:val="single"/>
        </w:rPr>
        <w:t>due dates</w:t>
      </w:r>
      <w:r w:rsidR="00305896">
        <w:rPr>
          <w:rFonts w:ascii="Calibri" w:hAnsi="Calibri" w:cs="Arial"/>
          <w:sz w:val="24"/>
          <w:szCs w:val="24"/>
        </w:rPr>
        <w:t xml:space="preserve"> in the </w:t>
      </w:r>
      <w:r w:rsidR="00305896" w:rsidRPr="00305896">
        <w:rPr>
          <w:rFonts w:ascii="Calibri" w:hAnsi="Calibri" w:cs="Arial"/>
          <w:sz w:val="24"/>
          <w:szCs w:val="24"/>
          <w:u w:val="single"/>
        </w:rPr>
        <w:t>calendar section of this syllabus</w:t>
      </w:r>
      <w:r w:rsidR="00305896">
        <w:rPr>
          <w:rFonts w:ascii="Calibri" w:hAnsi="Calibri" w:cs="Arial"/>
          <w:sz w:val="24"/>
          <w:szCs w:val="24"/>
        </w:rPr>
        <w:t>.</w:t>
      </w:r>
    </w:p>
    <w:p w14:paraId="00090193" w14:textId="77777777" w:rsidR="007179CF" w:rsidRDefault="007179CF" w:rsidP="004B0FAB">
      <w:pPr>
        <w:tabs>
          <w:tab w:val="left" w:pos="360"/>
        </w:tabs>
        <w:rPr>
          <w:rFonts w:ascii="Calibri" w:hAnsi="Calibri" w:cs="Arial"/>
          <w:sz w:val="24"/>
          <w:szCs w:val="24"/>
        </w:rPr>
      </w:pPr>
    </w:p>
    <w:p w14:paraId="748E0CB6" w14:textId="77777777" w:rsidR="007179CF" w:rsidRDefault="007179CF" w:rsidP="004B0FAB">
      <w:pPr>
        <w:tabs>
          <w:tab w:val="left" w:pos="360"/>
        </w:tabs>
        <w:rPr>
          <w:rFonts w:ascii="Calibri" w:hAnsi="Calibri" w:cs="Arial"/>
          <w:i/>
          <w:sz w:val="24"/>
          <w:szCs w:val="24"/>
        </w:rPr>
      </w:pPr>
      <w:r w:rsidRPr="007179CF">
        <w:rPr>
          <w:rFonts w:ascii="Calibri" w:hAnsi="Calibri" w:cs="Arial"/>
          <w:i/>
          <w:sz w:val="24"/>
          <w:szCs w:val="24"/>
        </w:rPr>
        <w:t>Exam 1 (250 points)</w:t>
      </w:r>
    </w:p>
    <w:p w14:paraId="088A97AF" w14:textId="77777777" w:rsidR="007179CF" w:rsidRPr="007179CF" w:rsidRDefault="007179CF" w:rsidP="007179CF">
      <w:pPr>
        <w:tabs>
          <w:tab w:val="left" w:pos="360"/>
        </w:tabs>
        <w:rPr>
          <w:rFonts w:ascii="Calibri" w:hAnsi="Calibri" w:cs="Arial"/>
          <w:i/>
          <w:sz w:val="24"/>
          <w:szCs w:val="24"/>
        </w:rPr>
      </w:pPr>
      <w:r w:rsidRPr="007179CF">
        <w:rPr>
          <w:rFonts w:ascii="Calibri" w:hAnsi="Calibri" w:cs="Arial"/>
          <w:i/>
          <w:sz w:val="24"/>
          <w:szCs w:val="24"/>
        </w:rPr>
        <w:t>Exam 2 (250 points)</w:t>
      </w:r>
    </w:p>
    <w:p w14:paraId="47E9D589" w14:textId="77777777" w:rsidR="007179CF" w:rsidRDefault="007179CF" w:rsidP="007179CF">
      <w:pPr>
        <w:tabs>
          <w:tab w:val="left" w:pos="360"/>
        </w:tabs>
        <w:rPr>
          <w:rFonts w:ascii="Calibri" w:hAnsi="Calibri" w:cs="Arial"/>
          <w:i/>
          <w:sz w:val="24"/>
          <w:szCs w:val="24"/>
        </w:rPr>
      </w:pPr>
      <w:r w:rsidRPr="007179CF">
        <w:rPr>
          <w:rFonts w:ascii="Calibri" w:hAnsi="Calibri" w:cs="Arial"/>
          <w:i/>
          <w:sz w:val="24"/>
          <w:szCs w:val="24"/>
        </w:rPr>
        <w:t>Exam 3 (250 points)</w:t>
      </w:r>
    </w:p>
    <w:p w14:paraId="70B1D51D" w14:textId="77777777" w:rsidR="007179CF" w:rsidRDefault="007179CF" w:rsidP="007179CF">
      <w:pPr>
        <w:tabs>
          <w:tab w:val="left" w:pos="360"/>
        </w:tabs>
        <w:rPr>
          <w:rFonts w:ascii="Calibri" w:hAnsi="Calibri" w:cs="Arial"/>
          <w:sz w:val="24"/>
          <w:szCs w:val="24"/>
        </w:rPr>
      </w:pPr>
      <w:r>
        <w:rPr>
          <w:rFonts w:ascii="Calibri" w:hAnsi="Calibri" w:cs="Arial"/>
          <w:sz w:val="24"/>
          <w:szCs w:val="24"/>
        </w:rPr>
        <w:t xml:space="preserve">Details about the exams will be available on the </w:t>
      </w:r>
      <w:r w:rsidR="006E7BDD">
        <w:rPr>
          <w:rFonts w:ascii="Calibri" w:hAnsi="Calibri" w:cs="Arial"/>
          <w:sz w:val="24"/>
          <w:szCs w:val="24"/>
        </w:rPr>
        <w:t>Canvas</w:t>
      </w:r>
      <w:r>
        <w:rPr>
          <w:rFonts w:ascii="Calibri" w:hAnsi="Calibri" w:cs="Arial"/>
          <w:sz w:val="24"/>
          <w:szCs w:val="24"/>
        </w:rPr>
        <w:t xml:space="preserve">. Please, inform the instructor </w:t>
      </w:r>
      <w:r w:rsidR="006E7BDD">
        <w:rPr>
          <w:rFonts w:ascii="Calibri" w:hAnsi="Calibri" w:cs="Arial"/>
          <w:sz w:val="24"/>
          <w:szCs w:val="24"/>
        </w:rPr>
        <w:t xml:space="preserve">and 6TECH </w:t>
      </w:r>
      <w:r>
        <w:rPr>
          <w:rFonts w:ascii="Calibri" w:hAnsi="Calibri" w:cs="Arial"/>
          <w:sz w:val="24"/>
          <w:szCs w:val="24"/>
        </w:rPr>
        <w:t>as soon as possible</w:t>
      </w:r>
      <w:r w:rsidR="006E7BDD">
        <w:rPr>
          <w:rFonts w:ascii="Calibri" w:hAnsi="Calibri" w:cs="Arial"/>
          <w:sz w:val="24"/>
          <w:szCs w:val="24"/>
        </w:rPr>
        <w:t>,</w:t>
      </w:r>
      <w:r>
        <w:rPr>
          <w:rFonts w:ascii="Calibri" w:hAnsi="Calibri" w:cs="Arial"/>
          <w:sz w:val="24"/>
          <w:szCs w:val="24"/>
        </w:rPr>
        <w:t xml:space="preserve"> </w:t>
      </w:r>
      <w:r w:rsidR="00523F1C">
        <w:rPr>
          <w:rFonts w:ascii="Calibri" w:hAnsi="Calibri" w:cs="Arial"/>
          <w:sz w:val="24"/>
          <w:szCs w:val="24"/>
        </w:rPr>
        <w:t xml:space="preserve">if you have a technical problem in completing an exam on the </w:t>
      </w:r>
      <w:r w:rsidR="006E7BDD">
        <w:rPr>
          <w:rFonts w:ascii="Calibri" w:hAnsi="Calibri" w:cs="Arial"/>
          <w:sz w:val="24"/>
          <w:szCs w:val="24"/>
        </w:rPr>
        <w:t>Canvas</w:t>
      </w:r>
      <w:r w:rsidR="00523F1C">
        <w:rPr>
          <w:rFonts w:ascii="Calibri" w:hAnsi="Calibri" w:cs="Arial"/>
          <w:sz w:val="24"/>
          <w:szCs w:val="24"/>
        </w:rPr>
        <w:t>.</w:t>
      </w:r>
    </w:p>
    <w:p w14:paraId="7149AC66" w14:textId="77777777" w:rsidR="00523F1C" w:rsidRDefault="00523F1C" w:rsidP="007179CF">
      <w:pPr>
        <w:tabs>
          <w:tab w:val="left" w:pos="360"/>
        </w:tabs>
        <w:rPr>
          <w:rFonts w:ascii="Calibri" w:hAnsi="Calibri" w:cs="Arial"/>
          <w:sz w:val="24"/>
          <w:szCs w:val="24"/>
        </w:rPr>
      </w:pPr>
    </w:p>
    <w:p w14:paraId="3267B06E" w14:textId="77777777" w:rsidR="00523F1C" w:rsidRDefault="00523F1C" w:rsidP="007179CF">
      <w:pPr>
        <w:tabs>
          <w:tab w:val="left" w:pos="360"/>
        </w:tabs>
        <w:rPr>
          <w:rFonts w:ascii="Calibri" w:hAnsi="Calibri" w:cs="Arial"/>
          <w:i/>
          <w:sz w:val="24"/>
          <w:szCs w:val="24"/>
        </w:rPr>
      </w:pPr>
      <w:r w:rsidRPr="0099710E">
        <w:rPr>
          <w:rFonts w:ascii="Calibri" w:hAnsi="Calibri" w:cs="Arial"/>
          <w:i/>
          <w:sz w:val="24"/>
          <w:szCs w:val="24"/>
        </w:rPr>
        <w:t xml:space="preserve">Case </w:t>
      </w:r>
      <w:r w:rsidR="004D1106" w:rsidRPr="0099710E">
        <w:rPr>
          <w:rFonts w:ascii="Calibri" w:hAnsi="Calibri" w:cs="Arial"/>
          <w:i/>
          <w:sz w:val="24"/>
          <w:szCs w:val="24"/>
        </w:rPr>
        <w:t>Study</w:t>
      </w:r>
      <w:r w:rsidRPr="0099710E">
        <w:rPr>
          <w:rFonts w:ascii="Calibri" w:hAnsi="Calibri" w:cs="Arial"/>
          <w:i/>
          <w:sz w:val="24"/>
          <w:szCs w:val="24"/>
        </w:rPr>
        <w:t xml:space="preserve"> (</w:t>
      </w:r>
      <w:r w:rsidR="004D1106" w:rsidRPr="0099710E">
        <w:rPr>
          <w:rFonts w:ascii="Calibri" w:hAnsi="Calibri" w:cs="Arial"/>
          <w:i/>
          <w:sz w:val="24"/>
          <w:szCs w:val="24"/>
        </w:rPr>
        <w:t>10</w:t>
      </w:r>
      <w:r w:rsidR="00CA446B" w:rsidRPr="0099710E">
        <w:rPr>
          <w:rFonts w:ascii="Calibri" w:hAnsi="Calibri" w:cs="Arial"/>
          <w:i/>
          <w:sz w:val="24"/>
          <w:szCs w:val="24"/>
        </w:rPr>
        <w:t>0</w:t>
      </w:r>
      <w:r w:rsidRPr="0099710E">
        <w:rPr>
          <w:rFonts w:ascii="Calibri" w:hAnsi="Calibri" w:cs="Arial"/>
          <w:i/>
          <w:sz w:val="24"/>
          <w:szCs w:val="24"/>
        </w:rPr>
        <w:t xml:space="preserve"> points)</w:t>
      </w:r>
    </w:p>
    <w:p w14:paraId="4EE82AAD" w14:textId="77777777" w:rsidR="0099710E" w:rsidRDefault="005A706E" w:rsidP="007179CF">
      <w:pPr>
        <w:tabs>
          <w:tab w:val="left" w:pos="360"/>
        </w:tabs>
        <w:rPr>
          <w:rFonts w:ascii="Calibri" w:hAnsi="Calibri" w:cs="Arial"/>
          <w:iCs/>
          <w:sz w:val="24"/>
          <w:szCs w:val="24"/>
        </w:rPr>
      </w:pPr>
      <w:r>
        <w:rPr>
          <w:rFonts w:ascii="Calibri" w:hAnsi="Calibri" w:cs="Arial"/>
          <w:iCs/>
          <w:sz w:val="24"/>
          <w:szCs w:val="24"/>
        </w:rPr>
        <w:t xml:space="preserve">Read the case on </w:t>
      </w:r>
      <w:r w:rsidRPr="005A706E">
        <w:rPr>
          <w:rFonts w:ascii="Calibri" w:hAnsi="Calibri" w:cs="Arial"/>
          <w:bCs/>
          <w:iCs/>
          <w:sz w:val="24"/>
          <w:szCs w:val="24"/>
        </w:rPr>
        <w:t>Kaspersky Lab (p. 136-143)</w:t>
      </w:r>
      <w:r>
        <w:rPr>
          <w:rFonts w:ascii="Calibri" w:hAnsi="Calibri" w:cs="Arial"/>
          <w:bCs/>
          <w:iCs/>
          <w:sz w:val="24"/>
          <w:szCs w:val="24"/>
        </w:rPr>
        <w:t xml:space="preserve"> and </w:t>
      </w:r>
      <w:r>
        <w:rPr>
          <w:rFonts w:ascii="Calibri" w:hAnsi="Calibri" w:cs="Arial"/>
          <w:iCs/>
          <w:sz w:val="24"/>
          <w:szCs w:val="24"/>
        </w:rPr>
        <w:t>a</w:t>
      </w:r>
      <w:r w:rsidR="0099710E">
        <w:rPr>
          <w:rFonts w:ascii="Calibri" w:hAnsi="Calibri" w:cs="Arial"/>
          <w:iCs/>
          <w:sz w:val="24"/>
          <w:szCs w:val="24"/>
        </w:rPr>
        <w:t>nswer the following questions:</w:t>
      </w:r>
    </w:p>
    <w:p w14:paraId="3BBA09F6" w14:textId="77777777" w:rsidR="0099710E" w:rsidRDefault="0099710E" w:rsidP="007179CF">
      <w:pPr>
        <w:tabs>
          <w:tab w:val="left" w:pos="360"/>
        </w:tabs>
        <w:rPr>
          <w:rFonts w:ascii="Calibri" w:hAnsi="Calibri" w:cs="Arial"/>
          <w:iCs/>
          <w:sz w:val="24"/>
          <w:szCs w:val="24"/>
        </w:rPr>
      </w:pPr>
      <w:r>
        <w:rPr>
          <w:rFonts w:ascii="Calibri" w:hAnsi="Calibri" w:cs="Arial"/>
          <w:iCs/>
          <w:sz w:val="24"/>
          <w:szCs w:val="24"/>
        </w:rPr>
        <w:t>“</w:t>
      </w:r>
      <w:r w:rsidRPr="0099710E">
        <w:rPr>
          <w:rFonts w:ascii="Calibri" w:hAnsi="Calibri" w:cs="Arial"/>
          <w:iCs/>
          <w:sz w:val="24"/>
          <w:szCs w:val="24"/>
        </w:rPr>
        <w:t>Q1. Perform a SWOT analysis for KL</w:t>
      </w:r>
    </w:p>
    <w:p w14:paraId="6B1CF769" w14:textId="77777777" w:rsidR="0099710E" w:rsidRPr="0099710E" w:rsidRDefault="0099710E" w:rsidP="007179CF">
      <w:pPr>
        <w:tabs>
          <w:tab w:val="left" w:pos="360"/>
        </w:tabs>
        <w:rPr>
          <w:rFonts w:ascii="Calibri" w:hAnsi="Calibri" w:cs="Arial"/>
          <w:iCs/>
          <w:sz w:val="24"/>
          <w:szCs w:val="24"/>
        </w:rPr>
      </w:pPr>
      <w:r w:rsidRPr="0099710E">
        <w:rPr>
          <w:rFonts w:ascii="Calibri" w:hAnsi="Calibri" w:cs="Arial"/>
          <w:iCs/>
          <w:sz w:val="24"/>
          <w:szCs w:val="24"/>
        </w:rPr>
        <w:t>Q2. What were some of the technological developments that have made it possible for developing world-based companies such as KL to compete with industrialized world-based firms?</w:t>
      </w:r>
    </w:p>
    <w:p w14:paraId="514C5734" w14:textId="77777777" w:rsidR="0099710E" w:rsidRDefault="0099710E" w:rsidP="007179CF">
      <w:pPr>
        <w:tabs>
          <w:tab w:val="left" w:pos="360"/>
        </w:tabs>
        <w:rPr>
          <w:rFonts w:ascii="Calibri" w:hAnsi="Calibri" w:cs="Arial"/>
          <w:iCs/>
          <w:sz w:val="24"/>
          <w:szCs w:val="24"/>
        </w:rPr>
      </w:pPr>
      <w:r w:rsidRPr="0099710E">
        <w:rPr>
          <w:rFonts w:ascii="Calibri" w:hAnsi="Calibri" w:cs="Arial"/>
          <w:iCs/>
          <w:sz w:val="24"/>
          <w:szCs w:val="24"/>
        </w:rPr>
        <w:t>Q3. From the KL’s standpoint, how would you segment the potential market for anti-virus products? Evaluate KL’s performances in each of the segments.</w:t>
      </w:r>
    </w:p>
    <w:p w14:paraId="78BA3AA2" w14:textId="77777777" w:rsidR="0099710E" w:rsidRDefault="0099710E" w:rsidP="007179CF">
      <w:pPr>
        <w:tabs>
          <w:tab w:val="left" w:pos="360"/>
        </w:tabs>
        <w:rPr>
          <w:rFonts w:ascii="Calibri" w:hAnsi="Calibri" w:cs="Arial"/>
          <w:iCs/>
          <w:sz w:val="24"/>
          <w:szCs w:val="24"/>
        </w:rPr>
      </w:pPr>
      <w:r w:rsidRPr="0099710E">
        <w:rPr>
          <w:rFonts w:ascii="Calibri" w:hAnsi="Calibri" w:cs="Arial"/>
          <w:iCs/>
          <w:sz w:val="24"/>
          <w:szCs w:val="24"/>
        </w:rPr>
        <w:t xml:space="preserve">Q4. Did KL’s Russian origin lead to an adverse perceived impact on its brand image? What were some of the activities KL did to enhance its brand and overcome the negative COO? What other activities would you suggest </w:t>
      </w:r>
      <w:proofErr w:type="gramStart"/>
      <w:r w:rsidRPr="0099710E">
        <w:rPr>
          <w:rFonts w:ascii="Calibri" w:hAnsi="Calibri" w:cs="Arial"/>
          <w:iCs/>
          <w:sz w:val="24"/>
          <w:szCs w:val="24"/>
        </w:rPr>
        <w:t>to strengthen</w:t>
      </w:r>
      <w:proofErr w:type="gramEnd"/>
      <w:r w:rsidRPr="0099710E">
        <w:rPr>
          <w:rFonts w:ascii="Calibri" w:hAnsi="Calibri" w:cs="Arial"/>
          <w:iCs/>
          <w:sz w:val="24"/>
          <w:szCs w:val="24"/>
        </w:rPr>
        <w:t xml:space="preserve"> its brand globally?</w:t>
      </w:r>
    </w:p>
    <w:p w14:paraId="1B684367" w14:textId="77777777" w:rsidR="005A706E" w:rsidRDefault="0099710E" w:rsidP="007179CF">
      <w:pPr>
        <w:tabs>
          <w:tab w:val="left" w:pos="360"/>
        </w:tabs>
        <w:rPr>
          <w:rFonts w:ascii="Calibri" w:hAnsi="Calibri" w:cs="Arial"/>
          <w:iCs/>
          <w:sz w:val="24"/>
          <w:szCs w:val="24"/>
        </w:rPr>
      </w:pPr>
      <w:r w:rsidRPr="0099710E">
        <w:rPr>
          <w:rFonts w:ascii="Calibri" w:hAnsi="Calibri" w:cs="Arial"/>
          <w:iCs/>
          <w:sz w:val="24"/>
          <w:szCs w:val="24"/>
        </w:rPr>
        <w:t>Q5. Would an IPO strengthen KL’s market position vis-à-vis its rivals? How?</w:t>
      </w:r>
      <w:r>
        <w:rPr>
          <w:rFonts w:ascii="Calibri" w:hAnsi="Calibri" w:cs="Arial"/>
          <w:iCs/>
          <w:sz w:val="24"/>
          <w:szCs w:val="24"/>
        </w:rPr>
        <w:t xml:space="preserve">” </w:t>
      </w:r>
    </w:p>
    <w:p w14:paraId="09EE8549" w14:textId="77777777" w:rsidR="0099710E" w:rsidRPr="0099710E" w:rsidRDefault="0099710E" w:rsidP="007179CF">
      <w:pPr>
        <w:tabs>
          <w:tab w:val="left" w:pos="360"/>
        </w:tabs>
        <w:rPr>
          <w:rFonts w:ascii="Calibri" w:hAnsi="Calibri" w:cs="Arial"/>
          <w:i/>
          <w:sz w:val="24"/>
          <w:szCs w:val="24"/>
        </w:rPr>
      </w:pPr>
      <w:r w:rsidRPr="0099710E">
        <w:rPr>
          <w:rFonts w:ascii="Calibri" w:hAnsi="Calibri" w:cs="Arial"/>
          <w:i/>
          <w:sz w:val="24"/>
          <w:szCs w:val="24"/>
        </w:rPr>
        <w:t>(2-3 pages, double spaced)</w:t>
      </w:r>
    </w:p>
    <w:p w14:paraId="1E7C0435" w14:textId="77777777" w:rsidR="00305896" w:rsidRDefault="00305896" w:rsidP="004B0FAB">
      <w:pPr>
        <w:tabs>
          <w:tab w:val="left" w:pos="360"/>
        </w:tabs>
        <w:rPr>
          <w:rFonts w:ascii="Calibri" w:hAnsi="Calibri" w:cs="Arial"/>
          <w:i/>
          <w:sz w:val="24"/>
          <w:szCs w:val="24"/>
        </w:rPr>
      </w:pPr>
    </w:p>
    <w:p w14:paraId="16BA320F" w14:textId="77777777" w:rsidR="00305896" w:rsidRDefault="00305896" w:rsidP="004B0FAB">
      <w:pPr>
        <w:tabs>
          <w:tab w:val="left" w:pos="360"/>
        </w:tabs>
        <w:rPr>
          <w:rFonts w:ascii="Calibri" w:hAnsi="Calibri" w:cs="Arial"/>
          <w:i/>
          <w:sz w:val="24"/>
          <w:szCs w:val="24"/>
        </w:rPr>
      </w:pPr>
      <w:r>
        <w:rPr>
          <w:rFonts w:ascii="Calibri" w:hAnsi="Calibri" w:cs="Arial"/>
          <w:i/>
          <w:sz w:val="24"/>
          <w:szCs w:val="24"/>
        </w:rPr>
        <w:t>Discussion 1 (</w:t>
      </w:r>
      <w:r w:rsidR="004D1106">
        <w:rPr>
          <w:rFonts w:ascii="Calibri" w:hAnsi="Calibri" w:cs="Arial"/>
          <w:i/>
          <w:sz w:val="24"/>
          <w:szCs w:val="24"/>
        </w:rPr>
        <w:t>5</w:t>
      </w:r>
      <w:r w:rsidR="00CA446B">
        <w:rPr>
          <w:rFonts w:ascii="Calibri" w:hAnsi="Calibri" w:cs="Arial"/>
          <w:i/>
          <w:sz w:val="24"/>
          <w:szCs w:val="24"/>
        </w:rPr>
        <w:t>0</w:t>
      </w:r>
      <w:r>
        <w:rPr>
          <w:rFonts w:ascii="Calibri" w:hAnsi="Calibri" w:cs="Arial"/>
          <w:i/>
          <w:sz w:val="24"/>
          <w:szCs w:val="24"/>
        </w:rPr>
        <w:t xml:space="preserve"> points)</w:t>
      </w:r>
    </w:p>
    <w:p w14:paraId="43C7DD04" w14:textId="50D7E8CE" w:rsidR="00E30FA5" w:rsidRDefault="00305896" w:rsidP="00305896">
      <w:pPr>
        <w:tabs>
          <w:tab w:val="left" w:pos="360"/>
        </w:tabs>
        <w:rPr>
          <w:rFonts w:ascii="Calibri" w:hAnsi="Calibri" w:cs="Arial"/>
          <w:i/>
          <w:sz w:val="24"/>
          <w:szCs w:val="24"/>
        </w:rPr>
      </w:pPr>
      <w:r>
        <w:rPr>
          <w:rFonts w:ascii="Calibri" w:hAnsi="Calibri" w:cs="Arial"/>
          <w:sz w:val="24"/>
          <w:szCs w:val="24"/>
        </w:rPr>
        <w:t>Answer the question: “</w:t>
      </w:r>
      <w:r w:rsidR="00CA446B" w:rsidRPr="00CA446B">
        <w:rPr>
          <w:rFonts w:ascii="Calibri" w:hAnsi="Calibri" w:cs="Arial"/>
          <w:sz w:val="24"/>
          <w:szCs w:val="24"/>
        </w:rPr>
        <w:t>Select an economy which is among the most friendly to small businesses (e.g., New Zealand) and another economy that is among the least friendly to small businesses (e.g., Indonesia). Do some research on determinants of entrepreneurship in these countries and compare them. What conclusions can you draw</w:t>
      </w:r>
      <w:r w:rsidR="00D22BBD">
        <w:rPr>
          <w:rFonts w:ascii="Calibri" w:hAnsi="Calibri" w:cs="Arial"/>
          <w:sz w:val="24"/>
          <w:szCs w:val="24"/>
        </w:rPr>
        <w:t>?</w:t>
      </w:r>
      <w:r>
        <w:rPr>
          <w:rFonts w:ascii="Calibri" w:hAnsi="Calibri" w:cs="Arial"/>
          <w:sz w:val="24"/>
          <w:szCs w:val="24"/>
        </w:rPr>
        <w:t xml:space="preserve">” </w:t>
      </w:r>
      <w:r w:rsidRPr="00CA446B">
        <w:rPr>
          <w:rFonts w:ascii="Calibri" w:hAnsi="Calibri" w:cs="Arial"/>
          <w:i/>
          <w:sz w:val="24"/>
          <w:szCs w:val="24"/>
        </w:rPr>
        <w:t>(1 page</w:t>
      </w:r>
      <w:r w:rsidR="00CA446B" w:rsidRPr="00CA446B">
        <w:rPr>
          <w:rFonts w:ascii="Calibri" w:hAnsi="Calibri" w:cs="Arial"/>
          <w:i/>
          <w:sz w:val="24"/>
          <w:szCs w:val="24"/>
        </w:rPr>
        <w:t>, double spaced</w:t>
      </w:r>
      <w:r w:rsidRPr="00CA446B">
        <w:rPr>
          <w:rFonts w:ascii="Calibri" w:hAnsi="Calibri" w:cs="Arial"/>
          <w:i/>
          <w:sz w:val="24"/>
          <w:szCs w:val="24"/>
        </w:rPr>
        <w:t>)</w:t>
      </w:r>
    </w:p>
    <w:p w14:paraId="1955C193" w14:textId="77777777" w:rsidR="00E30FA5" w:rsidRDefault="00E30FA5" w:rsidP="00305896">
      <w:pPr>
        <w:tabs>
          <w:tab w:val="left" w:pos="360"/>
        </w:tabs>
        <w:rPr>
          <w:rFonts w:ascii="Calibri" w:hAnsi="Calibri" w:cs="Arial"/>
          <w:i/>
          <w:sz w:val="24"/>
          <w:szCs w:val="24"/>
        </w:rPr>
      </w:pPr>
    </w:p>
    <w:p w14:paraId="2C04B3CA" w14:textId="6576CAFA" w:rsidR="00305896" w:rsidRDefault="00305896" w:rsidP="00305896">
      <w:pPr>
        <w:tabs>
          <w:tab w:val="left" w:pos="360"/>
        </w:tabs>
        <w:rPr>
          <w:rFonts w:ascii="Calibri" w:hAnsi="Calibri" w:cs="Arial"/>
          <w:i/>
          <w:sz w:val="24"/>
          <w:szCs w:val="24"/>
        </w:rPr>
      </w:pPr>
      <w:r w:rsidRPr="00305896">
        <w:rPr>
          <w:rFonts w:ascii="Calibri" w:hAnsi="Calibri" w:cs="Arial"/>
          <w:i/>
          <w:sz w:val="24"/>
          <w:szCs w:val="24"/>
        </w:rPr>
        <w:t xml:space="preserve">Discussion </w:t>
      </w:r>
      <w:r>
        <w:rPr>
          <w:rFonts w:ascii="Calibri" w:hAnsi="Calibri" w:cs="Arial"/>
          <w:i/>
          <w:sz w:val="24"/>
          <w:szCs w:val="24"/>
        </w:rPr>
        <w:t>2</w:t>
      </w:r>
      <w:r w:rsidRPr="00305896">
        <w:rPr>
          <w:rFonts w:ascii="Calibri" w:hAnsi="Calibri" w:cs="Arial"/>
          <w:i/>
          <w:sz w:val="24"/>
          <w:szCs w:val="24"/>
        </w:rPr>
        <w:t xml:space="preserve"> (</w:t>
      </w:r>
      <w:r w:rsidR="004D1106">
        <w:rPr>
          <w:rFonts w:ascii="Calibri" w:hAnsi="Calibri" w:cs="Arial"/>
          <w:i/>
          <w:sz w:val="24"/>
          <w:szCs w:val="24"/>
        </w:rPr>
        <w:t>5</w:t>
      </w:r>
      <w:r w:rsidR="00CA446B">
        <w:rPr>
          <w:rFonts w:ascii="Calibri" w:hAnsi="Calibri" w:cs="Arial"/>
          <w:i/>
          <w:sz w:val="24"/>
          <w:szCs w:val="24"/>
        </w:rPr>
        <w:t>0</w:t>
      </w:r>
      <w:r w:rsidRPr="00305896">
        <w:rPr>
          <w:rFonts w:ascii="Calibri" w:hAnsi="Calibri" w:cs="Arial"/>
          <w:i/>
          <w:sz w:val="24"/>
          <w:szCs w:val="24"/>
        </w:rPr>
        <w:t xml:space="preserve"> points)</w:t>
      </w:r>
    </w:p>
    <w:p w14:paraId="75146BAB" w14:textId="2784BEA5" w:rsidR="00363E02" w:rsidRPr="00E30FA5" w:rsidRDefault="00305896" w:rsidP="004B0FAB">
      <w:pPr>
        <w:tabs>
          <w:tab w:val="left" w:pos="360"/>
        </w:tabs>
        <w:rPr>
          <w:rFonts w:ascii="Calibri" w:hAnsi="Calibri" w:cs="Arial"/>
          <w:i/>
          <w:sz w:val="24"/>
          <w:szCs w:val="24"/>
        </w:rPr>
      </w:pPr>
      <w:r w:rsidRPr="00305896">
        <w:rPr>
          <w:rFonts w:ascii="Calibri" w:hAnsi="Calibri" w:cs="Arial"/>
          <w:sz w:val="24"/>
          <w:szCs w:val="24"/>
        </w:rPr>
        <w:t>Answer the question: “</w:t>
      </w:r>
      <w:r w:rsidR="00CA446B" w:rsidRPr="00CA446B">
        <w:rPr>
          <w:rFonts w:ascii="Calibri" w:hAnsi="Calibri" w:cs="Arial"/>
          <w:sz w:val="24"/>
          <w:szCs w:val="24"/>
        </w:rPr>
        <w:t>Select a</w:t>
      </w:r>
      <w:r w:rsidR="00CA446B">
        <w:rPr>
          <w:rFonts w:ascii="Calibri" w:hAnsi="Calibri" w:cs="Arial"/>
          <w:sz w:val="24"/>
          <w:szCs w:val="24"/>
        </w:rPr>
        <w:t>n</w:t>
      </w:r>
      <w:r w:rsidR="00CA446B" w:rsidRPr="00CA446B">
        <w:rPr>
          <w:rFonts w:ascii="Calibri" w:hAnsi="Calibri" w:cs="Arial"/>
          <w:sz w:val="24"/>
          <w:szCs w:val="24"/>
        </w:rPr>
        <w:t xml:space="preserve"> FSU&amp;CEE economy. What are the natures of formal and informal institutions for entrepreneurial activities in the economy you selected? How have they changed in recent years</w:t>
      </w:r>
      <w:r w:rsidR="00CA446B">
        <w:rPr>
          <w:rFonts w:ascii="Calibri" w:hAnsi="Calibri" w:cs="Arial"/>
          <w:sz w:val="24"/>
          <w:szCs w:val="24"/>
        </w:rPr>
        <w:t>?</w:t>
      </w:r>
      <w:r w:rsidR="00EE49D7">
        <w:rPr>
          <w:rFonts w:ascii="Calibri" w:hAnsi="Calibri" w:cs="Arial"/>
          <w:sz w:val="24"/>
          <w:szCs w:val="24"/>
        </w:rPr>
        <w:t xml:space="preserve">” </w:t>
      </w:r>
      <w:r w:rsidR="00EE49D7" w:rsidRPr="00CA446B">
        <w:rPr>
          <w:rFonts w:ascii="Calibri" w:hAnsi="Calibri" w:cs="Arial"/>
          <w:i/>
          <w:sz w:val="24"/>
          <w:szCs w:val="24"/>
        </w:rPr>
        <w:t>(</w:t>
      </w:r>
      <w:r w:rsidR="00CA446B" w:rsidRPr="00CA446B">
        <w:rPr>
          <w:rFonts w:ascii="Calibri" w:hAnsi="Calibri" w:cs="Arial"/>
          <w:i/>
          <w:sz w:val="24"/>
          <w:szCs w:val="24"/>
        </w:rPr>
        <w:t xml:space="preserve">1 </w:t>
      </w:r>
      <w:r w:rsidR="00EE49D7" w:rsidRPr="00CA446B">
        <w:rPr>
          <w:rFonts w:ascii="Calibri" w:hAnsi="Calibri" w:cs="Arial"/>
          <w:i/>
          <w:sz w:val="24"/>
          <w:szCs w:val="24"/>
        </w:rPr>
        <w:t>page</w:t>
      </w:r>
      <w:r w:rsidR="00CA446B" w:rsidRPr="00CA446B">
        <w:rPr>
          <w:rFonts w:ascii="Calibri" w:hAnsi="Calibri" w:cs="Arial"/>
          <w:i/>
          <w:sz w:val="24"/>
          <w:szCs w:val="24"/>
        </w:rPr>
        <w:t>, double spaced</w:t>
      </w:r>
      <w:r w:rsidR="00EE49D7" w:rsidRPr="00CA446B">
        <w:rPr>
          <w:rFonts w:ascii="Calibri" w:hAnsi="Calibri" w:cs="Arial"/>
          <w:i/>
          <w:sz w:val="24"/>
          <w:szCs w:val="24"/>
        </w:rPr>
        <w:t>)</w:t>
      </w:r>
    </w:p>
    <w:p w14:paraId="72D49419" w14:textId="77777777" w:rsidR="00E30FA5" w:rsidRDefault="00E30FA5" w:rsidP="00363E02">
      <w:pPr>
        <w:tabs>
          <w:tab w:val="left" w:pos="360"/>
        </w:tabs>
        <w:rPr>
          <w:rFonts w:ascii="Calibri" w:hAnsi="Calibri" w:cs="Arial"/>
          <w:i/>
          <w:sz w:val="24"/>
          <w:szCs w:val="24"/>
        </w:rPr>
      </w:pPr>
    </w:p>
    <w:p w14:paraId="2B7381B9" w14:textId="060B1941" w:rsidR="00363E02" w:rsidRDefault="00363E02" w:rsidP="00363E02">
      <w:pPr>
        <w:tabs>
          <w:tab w:val="left" w:pos="360"/>
        </w:tabs>
        <w:rPr>
          <w:rFonts w:ascii="Calibri" w:hAnsi="Calibri" w:cs="Arial"/>
          <w:i/>
          <w:sz w:val="24"/>
          <w:szCs w:val="24"/>
        </w:rPr>
      </w:pPr>
      <w:r w:rsidRPr="00363E02">
        <w:rPr>
          <w:rFonts w:ascii="Calibri" w:hAnsi="Calibri" w:cs="Arial"/>
          <w:i/>
          <w:sz w:val="24"/>
          <w:szCs w:val="24"/>
        </w:rPr>
        <w:lastRenderedPageBreak/>
        <w:t xml:space="preserve">Discussion </w:t>
      </w:r>
      <w:r>
        <w:rPr>
          <w:rFonts w:ascii="Calibri" w:hAnsi="Calibri" w:cs="Arial"/>
          <w:i/>
          <w:sz w:val="24"/>
          <w:szCs w:val="24"/>
        </w:rPr>
        <w:t>3</w:t>
      </w:r>
      <w:r w:rsidRPr="00363E02">
        <w:rPr>
          <w:rFonts w:ascii="Calibri" w:hAnsi="Calibri" w:cs="Arial"/>
          <w:i/>
          <w:sz w:val="24"/>
          <w:szCs w:val="24"/>
        </w:rPr>
        <w:t xml:space="preserve"> (</w:t>
      </w:r>
      <w:r w:rsidR="004D1106">
        <w:rPr>
          <w:rFonts w:ascii="Calibri" w:hAnsi="Calibri" w:cs="Arial"/>
          <w:i/>
          <w:sz w:val="24"/>
          <w:szCs w:val="24"/>
        </w:rPr>
        <w:t>5</w:t>
      </w:r>
      <w:r w:rsidR="00CA446B">
        <w:rPr>
          <w:rFonts w:ascii="Calibri" w:hAnsi="Calibri" w:cs="Arial"/>
          <w:i/>
          <w:sz w:val="24"/>
          <w:szCs w:val="24"/>
        </w:rPr>
        <w:t>0</w:t>
      </w:r>
      <w:r w:rsidRPr="00363E02">
        <w:rPr>
          <w:rFonts w:ascii="Calibri" w:hAnsi="Calibri" w:cs="Arial"/>
          <w:i/>
          <w:sz w:val="24"/>
          <w:szCs w:val="24"/>
        </w:rPr>
        <w:t xml:space="preserve"> points)</w:t>
      </w:r>
    </w:p>
    <w:p w14:paraId="094460C4" w14:textId="77777777" w:rsidR="00066A3F" w:rsidRDefault="00CB5EFB" w:rsidP="00363E02">
      <w:pPr>
        <w:tabs>
          <w:tab w:val="left" w:pos="360"/>
        </w:tabs>
        <w:rPr>
          <w:rFonts w:ascii="Calibri" w:hAnsi="Calibri" w:cs="Arial"/>
          <w:i/>
          <w:sz w:val="24"/>
          <w:szCs w:val="24"/>
        </w:rPr>
      </w:pPr>
      <w:r w:rsidRPr="00CB5EFB">
        <w:rPr>
          <w:rFonts w:ascii="Calibri" w:hAnsi="Calibri" w:cs="Arial"/>
          <w:sz w:val="24"/>
          <w:szCs w:val="24"/>
        </w:rPr>
        <w:t xml:space="preserve">Answer the question: </w:t>
      </w:r>
      <w:r>
        <w:rPr>
          <w:rFonts w:ascii="Calibri" w:hAnsi="Calibri" w:cs="Arial"/>
          <w:sz w:val="24"/>
          <w:szCs w:val="24"/>
        </w:rPr>
        <w:t>“</w:t>
      </w:r>
      <w:r w:rsidRPr="00CB5EFB">
        <w:rPr>
          <w:rFonts w:ascii="Calibri" w:hAnsi="Calibri" w:cs="Arial"/>
          <w:sz w:val="24"/>
          <w:szCs w:val="24"/>
        </w:rPr>
        <w:t>How effective are the Western approaches of debt relief and economic aid to promote economic development and entrepreneurship in Africa</w:t>
      </w:r>
      <w:r>
        <w:rPr>
          <w:rFonts w:ascii="Calibri" w:hAnsi="Calibri" w:cs="Arial"/>
          <w:sz w:val="24"/>
          <w:szCs w:val="24"/>
        </w:rPr>
        <w:t>?”</w:t>
      </w:r>
      <w:r w:rsidRPr="00CB5EFB">
        <w:rPr>
          <w:rFonts w:ascii="Calibri" w:hAnsi="Calibri" w:cs="Arial"/>
          <w:i/>
          <w:sz w:val="24"/>
          <w:szCs w:val="24"/>
        </w:rPr>
        <w:t xml:space="preserve"> </w:t>
      </w:r>
      <w:r w:rsidR="00CA446B" w:rsidRPr="00CA446B">
        <w:rPr>
          <w:rFonts w:ascii="Calibri" w:hAnsi="Calibri" w:cs="Arial"/>
          <w:i/>
          <w:sz w:val="24"/>
          <w:szCs w:val="24"/>
        </w:rPr>
        <w:t>(1 page, double spaced)</w:t>
      </w:r>
    </w:p>
    <w:p w14:paraId="1F40E86A" w14:textId="077F99DD" w:rsidR="00E328E6" w:rsidRDefault="00E328E6" w:rsidP="00363E02">
      <w:pPr>
        <w:tabs>
          <w:tab w:val="left" w:pos="360"/>
        </w:tabs>
        <w:rPr>
          <w:rFonts w:ascii="Calibri" w:hAnsi="Calibri" w:cs="Arial"/>
          <w:i/>
          <w:sz w:val="24"/>
          <w:szCs w:val="24"/>
        </w:rPr>
      </w:pPr>
    </w:p>
    <w:p w14:paraId="1260A80D" w14:textId="46BE9B23" w:rsidR="004629FC" w:rsidRPr="004629FC" w:rsidRDefault="004629FC" w:rsidP="004629FC">
      <w:pPr>
        <w:tabs>
          <w:tab w:val="left" w:pos="360"/>
        </w:tabs>
        <w:rPr>
          <w:rFonts w:ascii="Calibri" w:hAnsi="Calibri" w:cs="Arial"/>
          <w:b/>
          <w:bCs/>
          <w:iCs/>
          <w:sz w:val="24"/>
          <w:szCs w:val="24"/>
        </w:rPr>
      </w:pPr>
      <w:r w:rsidRPr="004629FC">
        <w:rPr>
          <w:rFonts w:ascii="Calibri" w:hAnsi="Calibri" w:cs="Arial"/>
          <w:b/>
          <w:bCs/>
          <w:iCs/>
          <w:sz w:val="24"/>
          <w:szCs w:val="24"/>
        </w:rPr>
        <w:t xml:space="preserve">Mid-term Grading on a </w:t>
      </w:r>
      <w:r w:rsidR="00983646">
        <w:rPr>
          <w:rFonts w:ascii="Calibri" w:hAnsi="Calibri" w:cs="Arial"/>
          <w:b/>
          <w:bCs/>
          <w:iCs/>
          <w:sz w:val="24"/>
          <w:szCs w:val="24"/>
        </w:rPr>
        <w:t>300</w:t>
      </w:r>
      <w:r w:rsidRPr="004629FC">
        <w:rPr>
          <w:rFonts w:ascii="Calibri" w:hAnsi="Calibri" w:cs="Arial"/>
          <w:b/>
          <w:bCs/>
          <w:iCs/>
          <w:sz w:val="24"/>
          <w:szCs w:val="24"/>
        </w:rPr>
        <w:t>-point Scale</w:t>
      </w:r>
    </w:p>
    <w:p w14:paraId="211BBADD" w14:textId="09CCDA0B" w:rsidR="004629FC" w:rsidRPr="004629FC" w:rsidRDefault="004629FC" w:rsidP="004629FC">
      <w:pPr>
        <w:tabs>
          <w:tab w:val="left" w:pos="360"/>
        </w:tabs>
        <w:rPr>
          <w:rFonts w:ascii="Calibri" w:hAnsi="Calibri" w:cs="Arial"/>
          <w:iCs/>
          <w:sz w:val="24"/>
          <w:szCs w:val="24"/>
        </w:rPr>
      </w:pPr>
      <w:r w:rsidRPr="004629FC">
        <w:rPr>
          <w:rFonts w:ascii="Calibri" w:hAnsi="Calibri" w:cs="Arial"/>
          <w:iCs/>
          <w:sz w:val="24"/>
          <w:szCs w:val="24"/>
        </w:rPr>
        <w:t xml:space="preserve">In keeping with UNCG policy, I will post a midterm grade for you in </w:t>
      </w:r>
      <w:proofErr w:type="spellStart"/>
      <w:r w:rsidRPr="004629FC">
        <w:rPr>
          <w:rFonts w:ascii="Calibri" w:hAnsi="Calibri" w:cs="Arial"/>
          <w:iCs/>
          <w:sz w:val="24"/>
          <w:szCs w:val="24"/>
        </w:rPr>
        <w:t>UNCGenie</w:t>
      </w:r>
      <w:proofErr w:type="spellEnd"/>
      <w:r w:rsidRPr="004629FC">
        <w:rPr>
          <w:rFonts w:ascii="Calibri" w:hAnsi="Calibri" w:cs="Arial"/>
          <w:iCs/>
          <w:sz w:val="24"/>
          <w:szCs w:val="24"/>
        </w:rPr>
        <w:t xml:space="preserve"> by February </w:t>
      </w:r>
      <w:r w:rsidR="003D3697">
        <w:rPr>
          <w:rFonts w:ascii="Calibri" w:hAnsi="Calibri" w:cs="Arial"/>
          <w:iCs/>
          <w:sz w:val="24"/>
          <w:szCs w:val="24"/>
        </w:rPr>
        <w:t>20</w:t>
      </w:r>
      <w:r w:rsidRPr="004629FC">
        <w:rPr>
          <w:rFonts w:ascii="Calibri" w:hAnsi="Calibri" w:cs="Arial"/>
          <w:iCs/>
          <w:sz w:val="24"/>
          <w:szCs w:val="24"/>
        </w:rPr>
        <w:t xml:space="preserve">. That grade will not appear on your transcript or in your GPA calculations. Instead, it is intended to help you and your academic advisor understand how you are doing in the course up to that point. If you review your mid-term grade and find it to be lower than you hoped, I encourage you to talk to me so we can </w:t>
      </w:r>
      <w:proofErr w:type="gramStart"/>
      <w:r w:rsidRPr="004629FC">
        <w:rPr>
          <w:rFonts w:ascii="Calibri" w:hAnsi="Calibri" w:cs="Arial"/>
          <w:iCs/>
          <w:sz w:val="24"/>
          <w:szCs w:val="24"/>
        </w:rPr>
        <w:t>make a plan</w:t>
      </w:r>
      <w:proofErr w:type="gramEnd"/>
      <w:r w:rsidRPr="004629FC">
        <w:rPr>
          <w:rFonts w:ascii="Calibri" w:hAnsi="Calibri" w:cs="Arial"/>
          <w:iCs/>
          <w:sz w:val="24"/>
          <w:szCs w:val="24"/>
        </w:rPr>
        <w:t xml:space="preserve"> together for your success.</w:t>
      </w:r>
      <w:r w:rsidR="0011621E">
        <w:rPr>
          <w:rFonts w:ascii="Calibri" w:hAnsi="Calibri" w:cs="Arial"/>
          <w:iCs/>
          <w:sz w:val="24"/>
          <w:szCs w:val="24"/>
        </w:rPr>
        <w:t xml:space="preserve"> </w:t>
      </w:r>
      <w:r w:rsidR="0011621E" w:rsidRPr="0011621E">
        <w:rPr>
          <w:rFonts w:ascii="Calibri" w:hAnsi="Calibri" w:cs="Arial"/>
          <w:iCs/>
          <w:sz w:val="24"/>
          <w:szCs w:val="24"/>
        </w:rPr>
        <w:t xml:space="preserve">A higher mid-term grade also does not guarantee a higher final grade at the end of the semester as this constitutes a small portion of the final grade (i.e., </w:t>
      </w:r>
      <w:r w:rsidR="0011621E">
        <w:rPr>
          <w:rFonts w:ascii="Calibri" w:hAnsi="Calibri" w:cs="Arial"/>
          <w:iCs/>
          <w:sz w:val="24"/>
          <w:szCs w:val="24"/>
        </w:rPr>
        <w:t>300</w:t>
      </w:r>
      <w:r w:rsidR="0011621E" w:rsidRPr="0011621E">
        <w:rPr>
          <w:rFonts w:ascii="Calibri" w:hAnsi="Calibri" w:cs="Arial"/>
          <w:iCs/>
          <w:sz w:val="24"/>
          <w:szCs w:val="24"/>
        </w:rPr>
        <w:t xml:space="preserve"> points out of 1000), as explained below.</w:t>
      </w:r>
    </w:p>
    <w:p w14:paraId="3FDC7658" w14:textId="77777777" w:rsidR="004629FC" w:rsidRPr="004629FC" w:rsidRDefault="004629FC" w:rsidP="004629FC">
      <w:pPr>
        <w:tabs>
          <w:tab w:val="left" w:pos="360"/>
        </w:tabs>
        <w:rPr>
          <w:rFonts w:ascii="Calibri" w:hAnsi="Calibri" w:cs="Arial"/>
          <w:iCs/>
          <w:sz w:val="24"/>
          <w:szCs w:val="24"/>
        </w:rPr>
      </w:pPr>
    </w:p>
    <w:p w14:paraId="07B4E171" w14:textId="76B63B0A" w:rsidR="004629FC" w:rsidRPr="004629FC" w:rsidRDefault="004629FC" w:rsidP="004629FC">
      <w:pPr>
        <w:tabs>
          <w:tab w:val="left" w:pos="360"/>
        </w:tabs>
        <w:rPr>
          <w:rFonts w:ascii="Calibri" w:hAnsi="Calibri" w:cs="Arial"/>
          <w:iCs/>
          <w:sz w:val="24"/>
          <w:szCs w:val="24"/>
        </w:rPr>
      </w:pPr>
      <w:r w:rsidRPr="004629FC">
        <w:rPr>
          <w:rFonts w:ascii="Calibri" w:hAnsi="Calibri" w:cs="Arial"/>
          <w:iCs/>
          <w:sz w:val="24"/>
          <w:szCs w:val="24"/>
        </w:rPr>
        <w:t xml:space="preserve">The assignments included in Mid-term Grading are total </w:t>
      </w:r>
      <w:r w:rsidR="00983646">
        <w:rPr>
          <w:rFonts w:ascii="Calibri" w:hAnsi="Calibri" w:cs="Arial"/>
          <w:iCs/>
          <w:sz w:val="24"/>
          <w:szCs w:val="24"/>
        </w:rPr>
        <w:t>300</w:t>
      </w:r>
      <w:r w:rsidRPr="004629FC">
        <w:rPr>
          <w:rFonts w:ascii="Calibri" w:hAnsi="Calibri" w:cs="Arial"/>
          <w:iCs/>
          <w:sz w:val="24"/>
          <w:szCs w:val="24"/>
        </w:rPr>
        <w:t xml:space="preserve"> points: </w:t>
      </w:r>
      <w:r w:rsidR="00983646">
        <w:rPr>
          <w:rFonts w:ascii="Calibri" w:hAnsi="Calibri" w:cs="Arial"/>
          <w:iCs/>
          <w:sz w:val="24"/>
          <w:szCs w:val="24"/>
        </w:rPr>
        <w:t>Discussion 1 (50 points) and Exam 1 (250 points)</w:t>
      </w:r>
    </w:p>
    <w:p w14:paraId="41396CDD" w14:textId="77777777" w:rsidR="004629FC" w:rsidRPr="004629FC" w:rsidRDefault="004629FC" w:rsidP="004629FC">
      <w:pPr>
        <w:tabs>
          <w:tab w:val="left" w:pos="360"/>
        </w:tabs>
        <w:rPr>
          <w:rFonts w:ascii="Calibri" w:hAnsi="Calibri" w:cs="Arial"/>
          <w:iCs/>
          <w:sz w:val="24"/>
          <w:szCs w:val="24"/>
        </w:rPr>
      </w:pPr>
    </w:p>
    <w:tbl>
      <w:tblPr>
        <w:tblW w:w="5498" w:type="dxa"/>
        <w:tblInd w:w="93" w:type="dxa"/>
        <w:tblLook w:val="00A0" w:firstRow="1" w:lastRow="0" w:firstColumn="1" w:lastColumn="0" w:noHBand="0" w:noVBand="0"/>
      </w:tblPr>
      <w:tblGrid>
        <w:gridCol w:w="796"/>
        <w:gridCol w:w="1953"/>
        <w:gridCol w:w="796"/>
        <w:gridCol w:w="1953"/>
      </w:tblGrid>
      <w:tr w:rsidR="004629FC" w:rsidRPr="004629FC" w14:paraId="6D82CE12" w14:textId="77777777" w:rsidTr="00182E90">
        <w:trPr>
          <w:trHeight w:val="288"/>
        </w:trPr>
        <w:tc>
          <w:tcPr>
            <w:tcW w:w="796" w:type="dxa"/>
            <w:tcBorders>
              <w:top w:val="single" w:sz="8" w:space="0" w:color="auto"/>
              <w:left w:val="single" w:sz="8" w:space="0" w:color="auto"/>
              <w:bottom w:val="single" w:sz="8" w:space="0" w:color="auto"/>
              <w:right w:val="single" w:sz="8" w:space="0" w:color="auto"/>
            </w:tcBorders>
            <w:noWrap/>
          </w:tcPr>
          <w:p w14:paraId="531238B2" w14:textId="77777777" w:rsidR="004629FC" w:rsidRPr="004629FC" w:rsidRDefault="004629FC" w:rsidP="004629FC">
            <w:pPr>
              <w:tabs>
                <w:tab w:val="left" w:pos="360"/>
              </w:tabs>
              <w:rPr>
                <w:rFonts w:ascii="Calibri" w:hAnsi="Calibri" w:cs="Arial"/>
                <w:iCs/>
                <w:sz w:val="24"/>
                <w:szCs w:val="24"/>
              </w:rPr>
            </w:pPr>
            <w:r w:rsidRPr="004629FC">
              <w:rPr>
                <w:rFonts w:ascii="Calibri" w:hAnsi="Calibri" w:cs="Arial"/>
                <w:iCs/>
                <w:sz w:val="24"/>
                <w:szCs w:val="24"/>
              </w:rPr>
              <w:t>A</w:t>
            </w:r>
          </w:p>
        </w:tc>
        <w:tc>
          <w:tcPr>
            <w:tcW w:w="1953" w:type="dxa"/>
            <w:tcBorders>
              <w:top w:val="single" w:sz="8" w:space="0" w:color="auto"/>
              <w:left w:val="nil"/>
              <w:bottom w:val="single" w:sz="8" w:space="0" w:color="auto"/>
              <w:right w:val="single" w:sz="8" w:space="0" w:color="auto"/>
            </w:tcBorders>
            <w:noWrap/>
          </w:tcPr>
          <w:p w14:paraId="7D15D968" w14:textId="7C03E295" w:rsidR="00DF40D2" w:rsidRPr="004629FC" w:rsidRDefault="00DF40D2" w:rsidP="004629FC">
            <w:pPr>
              <w:tabs>
                <w:tab w:val="left" w:pos="360"/>
              </w:tabs>
              <w:rPr>
                <w:rFonts w:ascii="Calibri" w:hAnsi="Calibri" w:cs="Arial"/>
                <w:iCs/>
                <w:sz w:val="24"/>
                <w:szCs w:val="24"/>
              </w:rPr>
            </w:pPr>
            <w:r>
              <w:rPr>
                <w:rFonts w:ascii="Calibri" w:hAnsi="Calibri" w:cs="Arial"/>
                <w:iCs/>
                <w:sz w:val="24"/>
                <w:szCs w:val="24"/>
              </w:rPr>
              <w:t>300-285</w:t>
            </w:r>
          </w:p>
        </w:tc>
        <w:tc>
          <w:tcPr>
            <w:tcW w:w="796" w:type="dxa"/>
            <w:tcBorders>
              <w:top w:val="single" w:sz="8" w:space="0" w:color="auto"/>
              <w:left w:val="nil"/>
              <w:bottom w:val="single" w:sz="8" w:space="0" w:color="auto"/>
              <w:right w:val="single" w:sz="8" w:space="0" w:color="auto"/>
            </w:tcBorders>
            <w:noWrap/>
          </w:tcPr>
          <w:p w14:paraId="4A425554" w14:textId="77777777" w:rsidR="004629FC" w:rsidRPr="004629FC" w:rsidRDefault="004629FC" w:rsidP="004629FC">
            <w:pPr>
              <w:tabs>
                <w:tab w:val="left" w:pos="360"/>
              </w:tabs>
              <w:rPr>
                <w:rFonts w:ascii="Calibri" w:hAnsi="Calibri" w:cs="Arial"/>
                <w:iCs/>
                <w:sz w:val="24"/>
                <w:szCs w:val="24"/>
              </w:rPr>
            </w:pPr>
            <w:r w:rsidRPr="004629FC">
              <w:rPr>
                <w:rFonts w:ascii="Calibri" w:hAnsi="Calibri" w:cs="Arial"/>
                <w:iCs/>
                <w:sz w:val="24"/>
                <w:szCs w:val="24"/>
              </w:rPr>
              <w:t>C+</w:t>
            </w:r>
          </w:p>
        </w:tc>
        <w:tc>
          <w:tcPr>
            <w:tcW w:w="1953" w:type="dxa"/>
            <w:tcBorders>
              <w:top w:val="single" w:sz="8" w:space="0" w:color="auto"/>
              <w:left w:val="nil"/>
              <w:bottom w:val="single" w:sz="8" w:space="0" w:color="auto"/>
              <w:right w:val="single" w:sz="8" w:space="0" w:color="auto"/>
            </w:tcBorders>
            <w:noWrap/>
          </w:tcPr>
          <w:p w14:paraId="6DD05CBE" w14:textId="405B6F2F" w:rsidR="004629FC" w:rsidRPr="004629FC" w:rsidRDefault="00DF40D2" w:rsidP="004629FC">
            <w:pPr>
              <w:tabs>
                <w:tab w:val="left" w:pos="360"/>
              </w:tabs>
              <w:rPr>
                <w:rFonts w:ascii="Calibri" w:hAnsi="Calibri" w:cs="Arial"/>
                <w:iCs/>
                <w:sz w:val="24"/>
                <w:szCs w:val="24"/>
              </w:rPr>
            </w:pPr>
            <w:r>
              <w:rPr>
                <w:rFonts w:ascii="Calibri" w:hAnsi="Calibri" w:cs="Arial"/>
                <w:iCs/>
                <w:sz w:val="24"/>
                <w:szCs w:val="24"/>
              </w:rPr>
              <w:t>239-230</w:t>
            </w:r>
          </w:p>
        </w:tc>
      </w:tr>
      <w:tr w:rsidR="004629FC" w:rsidRPr="004629FC" w14:paraId="146C178E" w14:textId="77777777" w:rsidTr="00182E90">
        <w:trPr>
          <w:trHeight w:val="288"/>
        </w:trPr>
        <w:tc>
          <w:tcPr>
            <w:tcW w:w="796" w:type="dxa"/>
            <w:tcBorders>
              <w:top w:val="nil"/>
              <w:left w:val="single" w:sz="8" w:space="0" w:color="auto"/>
              <w:bottom w:val="single" w:sz="8" w:space="0" w:color="auto"/>
              <w:right w:val="single" w:sz="8" w:space="0" w:color="auto"/>
            </w:tcBorders>
            <w:noWrap/>
          </w:tcPr>
          <w:p w14:paraId="4E287BDA" w14:textId="77777777" w:rsidR="004629FC" w:rsidRPr="004629FC" w:rsidRDefault="004629FC" w:rsidP="004629FC">
            <w:pPr>
              <w:tabs>
                <w:tab w:val="left" w:pos="360"/>
              </w:tabs>
              <w:rPr>
                <w:rFonts w:ascii="Calibri" w:hAnsi="Calibri" w:cs="Arial"/>
                <w:iCs/>
                <w:sz w:val="24"/>
                <w:szCs w:val="24"/>
              </w:rPr>
            </w:pPr>
            <w:r w:rsidRPr="004629FC">
              <w:rPr>
                <w:rFonts w:ascii="Calibri" w:hAnsi="Calibri" w:cs="Arial"/>
                <w:iCs/>
                <w:sz w:val="24"/>
                <w:szCs w:val="24"/>
              </w:rPr>
              <w:t>A-</w:t>
            </w:r>
          </w:p>
        </w:tc>
        <w:tc>
          <w:tcPr>
            <w:tcW w:w="1953" w:type="dxa"/>
            <w:tcBorders>
              <w:top w:val="nil"/>
              <w:left w:val="nil"/>
              <w:bottom w:val="single" w:sz="8" w:space="0" w:color="auto"/>
              <w:right w:val="single" w:sz="8" w:space="0" w:color="auto"/>
            </w:tcBorders>
            <w:noWrap/>
          </w:tcPr>
          <w:p w14:paraId="02244905" w14:textId="7E00A887" w:rsidR="004629FC" w:rsidRPr="004629FC" w:rsidRDefault="00DF40D2" w:rsidP="004629FC">
            <w:pPr>
              <w:tabs>
                <w:tab w:val="left" w:pos="360"/>
              </w:tabs>
              <w:rPr>
                <w:rFonts w:ascii="Calibri" w:hAnsi="Calibri" w:cs="Arial"/>
                <w:iCs/>
                <w:sz w:val="24"/>
                <w:szCs w:val="24"/>
              </w:rPr>
            </w:pPr>
            <w:r>
              <w:rPr>
                <w:rFonts w:ascii="Calibri" w:hAnsi="Calibri" w:cs="Arial"/>
                <w:iCs/>
                <w:sz w:val="24"/>
                <w:szCs w:val="24"/>
              </w:rPr>
              <w:t>284-270</w:t>
            </w:r>
          </w:p>
        </w:tc>
        <w:tc>
          <w:tcPr>
            <w:tcW w:w="796" w:type="dxa"/>
            <w:tcBorders>
              <w:top w:val="single" w:sz="8" w:space="0" w:color="auto"/>
              <w:left w:val="nil"/>
              <w:bottom w:val="single" w:sz="8" w:space="0" w:color="auto"/>
              <w:right w:val="single" w:sz="8" w:space="0" w:color="auto"/>
            </w:tcBorders>
            <w:noWrap/>
          </w:tcPr>
          <w:p w14:paraId="4511EABB" w14:textId="77777777" w:rsidR="004629FC" w:rsidRPr="004629FC" w:rsidRDefault="004629FC" w:rsidP="004629FC">
            <w:pPr>
              <w:tabs>
                <w:tab w:val="left" w:pos="360"/>
              </w:tabs>
              <w:rPr>
                <w:rFonts w:ascii="Calibri" w:hAnsi="Calibri" w:cs="Arial"/>
                <w:iCs/>
                <w:sz w:val="24"/>
                <w:szCs w:val="24"/>
              </w:rPr>
            </w:pPr>
            <w:r w:rsidRPr="004629FC">
              <w:rPr>
                <w:rFonts w:ascii="Calibri" w:hAnsi="Calibri" w:cs="Arial"/>
                <w:iCs/>
                <w:sz w:val="24"/>
                <w:szCs w:val="24"/>
              </w:rPr>
              <w:t>C</w:t>
            </w:r>
          </w:p>
        </w:tc>
        <w:tc>
          <w:tcPr>
            <w:tcW w:w="1953" w:type="dxa"/>
            <w:tcBorders>
              <w:top w:val="single" w:sz="8" w:space="0" w:color="auto"/>
              <w:left w:val="nil"/>
              <w:bottom w:val="single" w:sz="8" w:space="0" w:color="auto"/>
              <w:right w:val="single" w:sz="8" w:space="0" w:color="auto"/>
            </w:tcBorders>
            <w:noWrap/>
          </w:tcPr>
          <w:p w14:paraId="5B66DE54" w14:textId="051222B6" w:rsidR="004629FC" w:rsidRPr="004629FC" w:rsidRDefault="00DF40D2" w:rsidP="004629FC">
            <w:pPr>
              <w:tabs>
                <w:tab w:val="left" w:pos="360"/>
              </w:tabs>
              <w:rPr>
                <w:rFonts w:ascii="Calibri" w:hAnsi="Calibri" w:cs="Arial"/>
                <w:iCs/>
                <w:sz w:val="24"/>
                <w:szCs w:val="24"/>
              </w:rPr>
            </w:pPr>
            <w:r>
              <w:rPr>
                <w:rFonts w:ascii="Calibri" w:hAnsi="Calibri" w:cs="Arial"/>
                <w:iCs/>
                <w:sz w:val="24"/>
                <w:szCs w:val="24"/>
              </w:rPr>
              <w:t>229-220</w:t>
            </w:r>
          </w:p>
        </w:tc>
      </w:tr>
      <w:tr w:rsidR="004629FC" w:rsidRPr="004629FC" w14:paraId="7915A9C0" w14:textId="77777777" w:rsidTr="00182E90">
        <w:trPr>
          <w:trHeight w:val="288"/>
        </w:trPr>
        <w:tc>
          <w:tcPr>
            <w:tcW w:w="796" w:type="dxa"/>
            <w:tcBorders>
              <w:top w:val="nil"/>
              <w:left w:val="single" w:sz="8" w:space="0" w:color="auto"/>
              <w:bottom w:val="single" w:sz="8" w:space="0" w:color="auto"/>
              <w:right w:val="single" w:sz="8" w:space="0" w:color="auto"/>
            </w:tcBorders>
            <w:noWrap/>
          </w:tcPr>
          <w:p w14:paraId="11D070AA" w14:textId="77777777" w:rsidR="004629FC" w:rsidRPr="004629FC" w:rsidRDefault="004629FC" w:rsidP="004629FC">
            <w:pPr>
              <w:tabs>
                <w:tab w:val="left" w:pos="360"/>
              </w:tabs>
              <w:rPr>
                <w:rFonts w:ascii="Calibri" w:hAnsi="Calibri" w:cs="Arial"/>
                <w:iCs/>
                <w:sz w:val="24"/>
                <w:szCs w:val="24"/>
              </w:rPr>
            </w:pPr>
            <w:r w:rsidRPr="004629FC">
              <w:rPr>
                <w:rFonts w:ascii="Calibri" w:hAnsi="Calibri" w:cs="Arial"/>
                <w:iCs/>
                <w:sz w:val="24"/>
                <w:szCs w:val="24"/>
              </w:rPr>
              <w:t>B+</w:t>
            </w:r>
          </w:p>
        </w:tc>
        <w:tc>
          <w:tcPr>
            <w:tcW w:w="1953" w:type="dxa"/>
            <w:tcBorders>
              <w:top w:val="nil"/>
              <w:left w:val="nil"/>
              <w:bottom w:val="single" w:sz="8" w:space="0" w:color="auto"/>
              <w:right w:val="single" w:sz="8" w:space="0" w:color="auto"/>
            </w:tcBorders>
            <w:noWrap/>
          </w:tcPr>
          <w:p w14:paraId="047EE794" w14:textId="04AE0F76" w:rsidR="004629FC" w:rsidRPr="004629FC" w:rsidRDefault="00DF40D2" w:rsidP="004629FC">
            <w:pPr>
              <w:tabs>
                <w:tab w:val="left" w:pos="360"/>
              </w:tabs>
              <w:rPr>
                <w:rFonts w:ascii="Calibri" w:hAnsi="Calibri" w:cs="Arial"/>
                <w:iCs/>
                <w:sz w:val="24"/>
                <w:szCs w:val="24"/>
              </w:rPr>
            </w:pPr>
            <w:r>
              <w:rPr>
                <w:rFonts w:ascii="Calibri" w:hAnsi="Calibri" w:cs="Arial"/>
                <w:iCs/>
                <w:sz w:val="24"/>
                <w:szCs w:val="24"/>
              </w:rPr>
              <w:t>269-260</w:t>
            </w:r>
          </w:p>
        </w:tc>
        <w:tc>
          <w:tcPr>
            <w:tcW w:w="796" w:type="dxa"/>
            <w:tcBorders>
              <w:top w:val="nil"/>
              <w:left w:val="nil"/>
              <w:bottom w:val="single" w:sz="8" w:space="0" w:color="auto"/>
              <w:right w:val="single" w:sz="8" w:space="0" w:color="auto"/>
            </w:tcBorders>
            <w:noWrap/>
          </w:tcPr>
          <w:p w14:paraId="1386C6A0" w14:textId="77777777" w:rsidR="004629FC" w:rsidRPr="004629FC" w:rsidRDefault="004629FC" w:rsidP="004629FC">
            <w:pPr>
              <w:tabs>
                <w:tab w:val="left" w:pos="360"/>
              </w:tabs>
              <w:rPr>
                <w:rFonts w:ascii="Calibri" w:hAnsi="Calibri" w:cs="Arial"/>
                <w:iCs/>
                <w:sz w:val="24"/>
                <w:szCs w:val="24"/>
              </w:rPr>
            </w:pPr>
            <w:r w:rsidRPr="004629FC">
              <w:rPr>
                <w:rFonts w:ascii="Calibri" w:hAnsi="Calibri" w:cs="Arial"/>
                <w:iCs/>
                <w:sz w:val="24"/>
                <w:szCs w:val="24"/>
              </w:rPr>
              <w:t>C-</w:t>
            </w:r>
          </w:p>
        </w:tc>
        <w:tc>
          <w:tcPr>
            <w:tcW w:w="1953" w:type="dxa"/>
            <w:tcBorders>
              <w:top w:val="nil"/>
              <w:left w:val="nil"/>
              <w:bottom w:val="single" w:sz="8" w:space="0" w:color="auto"/>
              <w:right w:val="single" w:sz="8" w:space="0" w:color="auto"/>
            </w:tcBorders>
            <w:noWrap/>
          </w:tcPr>
          <w:p w14:paraId="347EA1E5" w14:textId="260DA16F" w:rsidR="004629FC" w:rsidRPr="004629FC" w:rsidRDefault="00DF40D2" w:rsidP="004629FC">
            <w:pPr>
              <w:tabs>
                <w:tab w:val="left" w:pos="360"/>
              </w:tabs>
              <w:rPr>
                <w:rFonts w:ascii="Calibri" w:hAnsi="Calibri" w:cs="Arial"/>
                <w:iCs/>
                <w:sz w:val="24"/>
                <w:szCs w:val="24"/>
              </w:rPr>
            </w:pPr>
            <w:r>
              <w:rPr>
                <w:rFonts w:ascii="Calibri" w:hAnsi="Calibri" w:cs="Arial"/>
                <w:iCs/>
                <w:sz w:val="24"/>
                <w:szCs w:val="24"/>
              </w:rPr>
              <w:t>219-210</w:t>
            </w:r>
          </w:p>
        </w:tc>
      </w:tr>
      <w:tr w:rsidR="004629FC" w:rsidRPr="004629FC" w14:paraId="1FBAB777" w14:textId="77777777" w:rsidTr="00182E90">
        <w:trPr>
          <w:trHeight w:val="288"/>
        </w:trPr>
        <w:tc>
          <w:tcPr>
            <w:tcW w:w="796" w:type="dxa"/>
            <w:tcBorders>
              <w:top w:val="nil"/>
              <w:left w:val="single" w:sz="8" w:space="0" w:color="auto"/>
              <w:bottom w:val="single" w:sz="8" w:space="0" w:color="auto"/>
              <w:right w:val="single" w:sz="8" w:space="0" w:color="auto"/>
            </w:tcBorders>
            <w:noWrap/>
          </w:tcPr>
          <w:p w14:paraId="4F1E299A" w14:textId="77777777" w:rsidR="004629FC" w:rsidRPr="004629FC" w:rsidRDefault="004629FC" w:rsidP="004629FC">
            <w:pPr>
              <w:tabs>
                <w:tab w:val="left" w:pos="360"/>
              </w:tabs>
              <w:rPr>
                <w:rFonts w:ascii="Calibri" w:hAnsi="Calibri" w:cs="Arial"/>
                <w:iCs/>
                <w:sz w:val="24"/>
                <w:szCs w:val="24"/>
              </w:rPr>
            </w:pPr>
            <w:r w:rsidRPr="004629FC">
              <w:rPr>
                <w:rFonts w:ascii="Calibri" w:hAnsi="Calibri" w:cs="Arial"/>
                <w:iCs/>
                <w:sz w:val="24"/>
                <w:szCs w:val="24"/>
              </w:rPr>
              <w:t>B</w:t>
            </w:r>
          </w:p>
        </w:tc>
        <w:tc>
          <w:tcPr>
            <w:tcW w:w="1953" w:type="dxa"/>
            <w:tcBorders>
              <w:top w:val="nil"/>
              <w:left w:val="nil"/>
              <w:bottom w:val="single" w:sz="8" w:space="0" w:color="auto"/>
              <w:right w:val="single" w:sz="8" w:space="0" w:color="auto"/>
            </w:tcBorders>
            <w:noWrap/>
          </w:tcPr>
          <w:p w14:paraId="532EE6B7" w14:textId="1E4690C3" w:rsidR="004629FC" w:rsidRPr="004629FC" w:rsidRDefault="00DF40D2" w:rsidP="004629FC">
            <w:pPr>
              <w:tabs>
                <w:tab w:val="left" w:pos="360"/>
              </w:tabs>
              <w:rPr>
                <w:rFonts w:ascii="Calibri" w:hAnsi="Calibri" w:cs="Arial"/>
                <w:iCs/>
                <w:sz w:val="24"/>
                <w:szCs w:val="24"/>
              </w:rPr>
            </w:pPr>
            <w:r>
              <w:rPr>
                <w:rFonts w:ascii="Calibri" w:hAnsi="Calibri" w:cs="Arial"/>
                <w:iCs/>
                <w:sz w:val="24"/>
                <w:szCs w:val="24"/>
              </w:rPr>
              <w:t>259-250</w:t>
            </w:r>
          </w:p>
        </w:tc>
        <w:tc>
          <w:tcPr>
            <w:tcW w:w="796" w:type="dxa"/>
            <w:tcBorders>
              <w:top w:val="nil"/>
              <w:left w:val="nil"/>
              <w:bottom w:val="single" w:sz="8" w:space="0" w:color="auto"/>
              <w:right w:val="single" w:sz="8" w:space="0" w:color="auto"/>
            </w:tcBorders>
            <w:noWrap/>
          </w:tcPr>
          <w:p w14:paraId="4955D84A" w14:textId="77777777" w:rsidR="004629FC" w:rsidRPr="004629FC" w:rsidRDefault="004629FC" w:rsidP="004629FC">
            <w:pPr>
              <w:tabs>
                <w:tab w:val="left" w:pos="360"/>
              </w:tabs>
              <w:rPr>
                <w:rFonts w:ascii="Calibri" w:hAnsi="Calibri" w:cs="Arial"/>
                <w:iCs/>
                <w:sz w:val="24"/>
                <w:szCs w:val="24"/>
              </w:rPr>
            </w:pPr>
            <w:r w:rsidRPr="004629FC">
              <w:rPr>
                <w:rFonts w:ascii="Calibri" w:hAnsi="Calibri" w:cs="Arial"/>
                <w:iCs/>
                <w:sz w:val="24"/>
                <w:szCs w:val="24"/>
              </w:rPr>
              <w:t>D+</w:t>
            </w:r>
          </w:p>
        </w:tc>
        <w:tc>
          <w:tcPr>
            <w:tcW w:w="1953" w:type="dxa"/>
            <w:tcBorders>
              <w:top w:val="nil"/>
              <w:left w:val="nil"/>
              <w:bottom w:val="single" w:sz="8" w:space="0" w:color="auto"/>
              <w:right w:val="single" w:sz="8" w:space="0" w:color="auto"/>
            </w:tcBorders>
            <w:noWrap/>
          </w:tcPr>
          <w:p w14:paraId="7D57789A" w14:textId="04F64D2A" w:rsidR="004629FC" w:rsidRPr="004629FC" w:rsidRDefault="00DF40D2" w:rsidP="004629FC">
            <w:pPr>
              <w:tabs>
                <w:tab w:val="left" w:pos="360"/>
              </w:tabs>
              <w:rPr>
                <w:rFonts w:ascii="Calibri" w:hAnsi="Calibri" w:cs="Arial"/>
                <w:iCs/>
                <w:sz w:val="24"/>
                <w:szCs w:val="24"/>
              </w:rPr>
            </w:pPr>
            <w:r>
              <w:rPr>
                <w:rFonts w:ascii="Calibri" w:hAnsi="Calibri" w:cs="Arial"/>
                <w:iCs/>
                <w:sz w:val="24"/>
                <w:szCs w:val="24"/>
              </w:rPr>
              <w:t>209-195</w:t>
            </w:r>
          </w:p>
        </w:tc>
      </w:tr>
      <w:tr w:rsidR="004629FC" w:rsidRPr="004629FC" w14:paraId="3D0061CC" w14:textId="77777777" w:rsidTr="00182E90">
        <w:trPr>
          <w:trHeight w:val="288"/>
        </w:trPr>
        <w:tc>
          <w:tcPr>
            <w:tcW w:w="796" w:type="dxa"/>
            <w:tcBorders>
              <w:top w:val="nil"/>
              <w:left w:val="single" w:sz="8" w:space="0" w:color="auto"/>
              <w:bottom w:val="single" w:sz="8" w:space="0" w:color="auto"/>
              <w:right w:val="single" w:sz="8" w:space="0" w:color="auto"/>
            </w:tcBorders>
            <w:noWrap/>
          </w:tcPr>
          <w:p w14:paraId="591D0C19" w14:textId="77777777" w:rsidR="004629FC" w:rsidRPr="004629FC" w:rsidRDefault="004629FC" w:rsidP="004629FC">
            <w:pPr>
              <w:tabs>
                <w:tab w:val="left" w:pos="360"/>
              </w:tabs>
              <w:rPr>
                <w:rFonts w:ascii="Calibri" w:hAnsi="Calibri" w:cs="Arial"/>
                <w:i/>
                <w:iCs/>
                <w:sz w:val="24"/>
                <w:szCs w:val="24"/>
              </w:rPr>
            </w:pPr>
            <w:r w:rsidRPr="004629FC">
              <w:rPr>
                <w:rFonts w:ascii="Calibri" w:hAnsi="Calibri" w:cs="Arial"/>
                <w:iCs/>
                <w:sz w:val="24"/>
                <w:szCs w:val="24"/>
              </w:rPr>
              <w:t>B-</w:t>
            </w:r>
          </w:p>
        </w:tc>
        <w:tc>
          <w:tcPr>
            <w:tcW w:w="1953" w:type="dxa"/>
            <w:tcBorders>
              <w:top w:val="nil"/>
              <w:left w:val="nil"/>
              <w:bottom w:val="single" w:sz="8" w:space="0" w:color="auto"/>
              <w:right w:val="single" w:sz="8" w:space="0" w:color="auto"/>
            </w:tcBorders>
            <w:noWrap/>
          </w:tcPr>
          <w:p w14:paraId="4A65F9F1" w14:textId="3CB74930" w:rsidR="004629FC" w:rsidRPr="004629FC" w:rsidRDefault="00DF40D2" w:rsidP="004629FC">
            <w:pPr>
              <w:tabs>
                <w:tab w:val="left" w:pos="360"/>
              </w:tabs>
              <w:rPr>
                <w:rFonts w:ascii="Calibri" w:hAnsi="Calibri" w:cs="Arial"/>
                <w:iCs/>
                <w:sz w:val="24"/>
                <w:szCs w:val="24"/>
              </w:rPr>
            </w:pPr>
            <w:r>
              <w:rPr>
                <w:rFonts w:ascii="Calibri" w:hAnsi="Calibri" w:cs="Arial"/>
                <w:iCs/>
                <w:sz w:val="24"/>
                <w:szCs w:val="24"/>
              </w:rPr>
              <w:t>249-240</w:t>
            </w:r>
          </w:p>
        </w:tc>
        <w:tc>
          <w:tcPr>
            <w:tcW w:w="796" w:type="dxa"/>
            <w:tcBorders>
              <w:top w:val="nil"/>
              <w:left w:val="nil"/>
              <w:bottom w:val="single" w:sz="8" w:space="0" w:color="auto"/>
              <w:right w:val="single" w:sz="8" w:space="0" w:color="auto"/>
            </w:tcBorders>
            <w:noWrap/>
          </w:tcPr>
          <w:p w14:paraId="45326ABE" w14:textId="77777777" w:rsidR="004629FC" w:rsidRPr="004629FC" w:rsidRDefault="004629FC" w:rsidP="004629FC">
            <w:pPr>
              <w:tabs>
                <w:tab w:val="left" w:pos="360"/>
              </w:tabs>
              <w:rPr>
                <w:rFonts w:ascii="Calibri" w:hAnsi="Calibri" w:cs="Arial"/>
                <w:iCs/>
                <w:sz w:val="24"/>
                <w:szCs w:val="24"/>
              </w:rPr>
            </w:pPr>
            <w:r w:rsidRPr="004629FC">
              <w:rPr>
                <w:rFonts w:ascii="Calibri" w:hAnsi="Calibri" w:cs="Arial"/>
                <w:iCs/>
                <w:sz w:val="24"/>
                <w:szCs w:val="24"/>
              </w:rPr>
              <w:t>D</w:t>
            </w:r>
          </w:p>
        </w:tc>
        <w:tc>
          <w:tcPr>
            <w:tcW w:w="1953" w:type="dxa"/>
            <w:tcBorders>
              <w:top w:val="nil"/>
              <w:left w:val="nil"/>
              <w:bottom w:val="single" w:sz="8" w:space="0" w:color="auto"/>
              <w:right w:val="single" w:sz="8" w:space="0" w:color="auto"/>
            </w:tcBorders>
            <w:noWrap/>
          </w:tcPr>
          <w:p w14:paraId="3A35CCD9" w14:textId="749C7AD5" w:rsidR="004629FC" w:rsidRPr="004629FC" w:rsidRDefault="00DF40D2" w:rsidP="004629FC">
            <w:pPr>
              <w:tabs>
                <w:tab w:val="left" w:pos="360"/>
              </w:tabs>
              <w:rPr>
                <w:rFonts w:ascii="Calibri" w:hAnsi="Calibri" w:cs="Arial"/>
                <w:iCs/>
                <w:sz w:val="24"/>
                <w:szCs w:val="24"/>
              </w:rPr>
            </w:pPr>
            <w:r>
              <w:rPr>
                <w:rFonts w:ascii="Calibri" w:hAnsi="Calibri" w:cs="Arial"/>
                <w:iCs/>
                <w:sz w:val="24"/>
                <w:szCs w:val="24"/>
              </w:rPr>
              <w:t>194-180</w:t>
            </w:r>
          </w:p>
        </w:tc>
      </w:tr>
      <w:tr w:rsidR="004629FC" w:rsidRPr="004629FC" w14:paraId="592D114D" w14:textId="77777777" w:rsidTr="00182E90">
        <w:trPr>
          <w:trHeight w:val="288"/>
        </w:trPr>
        <w:tc>
          <w:tcPr>
            <w:tcW w:w="796" w:type="dxa"/>
            <w:tcBorders>
              <w:top w:val="nil"/>
              <w:left w:val="single" w:sz="8" w:space="0" w:color="auto"/>
              <w:bottom w:val="single" w:sz="8" w:space="0" w:color="auto"/>
              <w:right w:val="single" w:sz="8" w:space="0" w:color="auto"/>
            </w:tcBorders>
            <w:noWrap/>
          </w:tcPr>
          <w:p w14:paraId="52B49517" w14:textId="77777777" w:rsidR="004629FC" w:rsidRPr="004629FC" w:rsidRDefault="004629FC" w:rsidP="004629FC">
            <w:pPr>
              <w:tabs>
                <w:tab w:val="left" w:pos="360"/>
              </w:tabs>
              <w:rPr>
                <w:rFonts w:ascii="Calibri" w:hAnsi="Calibri" w:cs="Arial"/>
                <w:iCs/>
                <w:sz w:val="24"/>
                <w:szCs w:val="24"/>
              </w:rPr>
            </w:pPr>
          </w:p>
        </w:tc>
        <w:tc>
          <w:tcPr>
            <w:tcW w:w="1953" w:type="dxa"/>
            <w:tcBorders>
              <w:top w:val="nil"/>
              <w:left w:val="nil"/>
              <w:bottom w:val="single" w:sz="8" w:space="0" w:color="auto"/>
              <w:right w:val="single" w:sz="8" w:space="0" w:color="auto"/>
            </w:tcBorders>
            <w:noWrap/>
          </w:tcPr>
          <w:p w14:paraId="74C88638" w14:textId="77777777" w:rsidR="004629FC" w:rsidRPr="004629FC" w:rsidRDefault="004629FC" w:rsidP="004629FC">
            <w:pPr>
              <w:tabs>
                <w:tab w:val="left" w:pos="360"/>
              </w:tabs>
              <w:rPr>
                <w:rFonts w:ascii="Calibri" w:hAnsi="Calibri" w:cs="Arial"/>
                <w:i/>
                <w:iCs/>
                <w:sz w:val="24"/>
                <w:szCs w:val="24"/>
              </w:rPr>
            </w:pPr>
          </w:p>
        </w:tc>
        <w:tc>
          <w:tcPr>
            <w:tcW w:w="796" w:type="dxa"/>
            <w:tcBorders>
              <w:top w:val="nil"/>
              <w:left w:val="nil"/>
              <w:bottom w:val="single" w:sz="8" w:space="0" w:color="auto"/>
              <w:right w:val="single" w:sz="8" w:space="0" w:color="auto"/>
            </w:tcBorders>
            <w:noWrap/>
          </w:tcPr>
          <w:p w14:paraId="4BD1FDA4" w14:textId="77777777" w:rsidR="004629FC" w:rsidRPr="004629FC" w:rsidRDefault="004629FC" w:rsidP="004629FC">
            <w:pPr>
              <w:tabs>
                <w:tab w:val="left" w:pos="360"/>
              </w:tabs>
              <w:rPr>
                <w:rFonts w:ascii="Calibri" w:hAnsi="Calibri" w:cs="Arial"/>
                <w:iCs/>
                <w:sz w:val="24"/>
                <w:szCs w:val="24"/>
              </w:rPr>
            </w:pPr>
            <w:r w:rsidRPr="004629FC">
              <w:rPr>
                <w:rFonts w:ascii="Calibri" w:hAnsi="Calibri" w:cs="Arial"/>
                <w:iCs/>
                <w:sz w:val="24"/>
                <w:szCs w:val="24"/>
              </w:rPr>
              <w:t>F</w:t>
            </w:r>
          </w:p>
        </w:tc>
        <w:tc>
          <w:tcPr>
            <w:tcW w:w="1953" w:type="dxa"/>
            <w:tcBorders>
              <w:top w:val="nil"/>
              <w:left w:val="nil"/>
              <w:bottom w:val="single" w:sz="8" w:space="0" w:color="auto"/>
              <w:right w:val="single" w:sz="8" w:space="0" w:color="auto"/>
            </w:tcBorders>
            <w:noWrap/>
          </w:tcPr>
          <w:p w14:paraId="51FC5A9D" w14:textId="6691C581" w:rsidR="004629FC" w:rsidRPr="004629FC" w:rsidRDefault="00DF40D2" w:rsidP="004629FC">
            <w:pPr>
              <w:tabs>
                <w:tab w:val="left" w:pos="360"/>
              </w:tabs>
              <w:rPr>
                <w:rFonts w:ascii="Calibri" w:hAnsi="Calibri" w:cs="Arial"/>
                <w:iCs/>
                <w:sz w:val="24"/>
                <w:szCs w:val="24"/>
              </w:rPr>
            </w:pPr>
            <w:r>
              <w:rPr>
                <w:rFonts w:ascii="Calibri" w:hAnsi="Calibri" w:cs="Arial"/>
                <w:iCs/>
                <w:sz w:val="24"/>
                <w:szCs w:val="24"/>
              </w:rPr>
              <w:t>179-0</w:t>
            </w:r>
          </w:p>
        </w:tc>
      </w:tr>
    </w:tbl>
    <w:p w14:paraId="30FD8FC4" w14:textId="77777777" w:rsidR="004629FC" w:rsidRPr="004629FC" w:rsidRDefault="004629FC" w:rsidP="004629FC">
      <w:pPr>
        <w:tabs>
          <w:tab w:val="left" w:pos="360"/>
        </w:tabs>
        <w:rPr>
          <w:rFonts w:ascii="Calibri" w:hAnsi="Calibri" w:cs="Arial"/>
          <w:iCs/>
          <w:sz w:val="24"/>
          <w:szCs w:val="24"/>
        </w:rPr>
      </w:pPr>
    </w:p>
    <w:p w14:paraId="0A810F0C" w14:textId="0A593F1C" w:rsidR="004629FC" w:rsidRPr="004629FC" w:rsidRDefault="004629FC" w:rsidP="004629FC">
      <w:pPr>
        <w:tabs>
          <w:tab w:val="left" w:pos="360"/>
        </w:tabs>
        <w:rPr>
          <w:rFonts w:ascii="Calibri" w:hAnsi="Calibri" w:cs="Arial"/>
          <w:iCs/>
          <w:sz w:val="24"/>
          <w:szCs w:val="24"/>
        </w:rPr>
      </w:pPr>
      <w:bookmarkStart w:id="1" w:name="_Hlk123679766"/>
      <w:r w:rsidRPr="004629FC">
        <w:rPr>
          <w:rFonts w:ascii="Calibri" w:hAnsi="Calibri" w:cs="Arial"/>
          <w:iCs/>
          <w:sz w:val="24"/>
          <w:szCs w:val="24"/>
        </w:rPr>
        <w:t xml:space="preserve">Please, note that </w:t>
      </w:r>
      <w:r w:rsidR="00983646">
        <w:rPr>
          <w:rFonts w:ascii="Calibri" w:hAnsi="Calibri" w:cs="Arial"/>
          <w:iCs/>
          <w:sz w:val="24"/>
          <w:szCs w:val="24"/>
        </w:rPr>
        <w:t>300</w:t>
      </w:r>
      <w:r w:rsidRPr="004629FC">
        <w:rPr>
          <w:rFonts w:ascii="Calibri" w:hAnsi="Calibri" w:cs="Arial"/>
          <w:iCs/>
          <w:sz w:val="24"/>
          <w:szCs w:val="24"/>
        </w:rPr>
        <w:t xml:space="preserve">-point scale grading is different from the percentage grade Canvas system calculates automatically. </w:t>
      </w:r>
    </w:p>
    <w:bookmarkEnd w:id="1"/>
    <w:p w14:paraId="453E5D6F" w14:textId="0493389E" w:rsidR="004629FC" w:rsidRDefault="004629FC" w:rsidP="00363E02">
      <w:pPr>
        <w:tabs>
          <w:tab w:val="left" w:pos="360"/>
        </w:tabs>
        <w:rPr>
          <w:rFonts w:ascii="Calibri" w:hAnsi="Calibri" w:cs="Arial"/>
          <w:iCs/>
          <w:sz w:val="24"/>
          <w:szCs w:val="24"/>
        </w:rPr>
      </w:pPr>
    </w:p>
    <w:p w14:paraId="1EEFB38E" w14:textId="601F0A70" w:rsidR="004629FC" w:rsidRDefault="004629FC" w:rsidP="00363E02">
      <w:pPr>
        <w:tabs>
          <w:tab w:val="left" w:pos="360"/>
        </w:tabs>
        <w:rPr>
          <w:rFonts w:ascii="Calibri" w:hAnsi="Calibri" w:cs="Arial"/>
          <w:b/>
          <w:iCs/>
          <w:sz w:val="24"/>
          <w:szCs w:val="24"/>
        </w:rPr>
      </w:pPr>
      <w:r w:rsidRPr="004629FC">
        <w:rPr>
          <w:rFonts w:ascii="Calibri" w:hAnsi="Calibri" w:cs="Arial"/>
          <w:b/>
          <w:iCs/>
          <w:sz w:val="24"/>
          <w:szCs w:val="24"/>
        </w:rPr>
        <w:t xml:space="preserve">Final Grading on a 1000-point Scale </w:t>
      </w:r>
    </w:p>
    <w:p w14:paraId="21E042E1" w14:textId="77777777" w:rsidR="004629FC" w:rsidRPr="004629FC" w:rsidRDefault="004629FC" w:rsidP="00363E02">
      <w:pPr>
        <w:tabs>
          <w:tab w:val="left" w:pos="360"/>
        </w:tabs>
        <w:rPr>
          <w:rFonts w:ascii="Calibri" w:hAnsi="Calibri" w:cs="Arial"/>
          <w:b/>
          <w:iCs/>
          <w:sz w:val="24"/>
          <w:szCs w:val="24"/>
        </w:rPr>
      </w:pPr>
    </w:p>
    <w:p w14:paraId="4B1CACF9" w14:textId="23867505" w:rsidR="00714FDD" w:rsidRPr="005A5631" w:rsidRDefault="005A5631" w:rsidP="005A5631">
      <w:pPr>
        <w:tabs>
          <w:tab w:val="left" w:pos="360"/>
        </w:tabs>
        <w:rPr>
          <w:rFonts w:ascii="Calibri" w:hAnsi="Calibri" w:cs="Arial"/>
          <w:iCs/>
          <w:sz w:val="24"/>
          <w:szCs w:val="24"/>
        </w:rPr>
      </w:pPr>
      <w:r w:rsidRPr="005A5631">
        <w:rPr>
          <w:noProof/>
        </w:rPr>
        <w:drawing>
          <wp:inline distT="0" distB="0" distL="0" distR="0" wp14:anchorId="171AD3B5" wp14:editId="2914280F">
            <wp:extent cx="5943600" cy="1329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329690"/>
                    </a:xfrm>
                    <a:prstGeom prst="rect">
                      <a:avLst/>
                    </a:prstGeom>
                    <a:noFill/>
                    <a:ln>
                      <a:noFill/>
                    </a:ln>
                  </pic:spPr>
                </pic:pic>
              </a:graphicData>
            </a:graphic>
          </wp:inline>
        </w:drawing>
      </w:r>
    </w:p>
    <w:p w14:paraId="4D15AB02" w14:textId="714B24C8" w:rsidR="00983646" w:rsidRPr="0011621E" w:rsidRDefault="00983646" w:rsidP="0011621E">
      <w:pPr>
        <w:tabs>
          <w:tab w:val="left" w:pos="360"/>
        </w:tabs>
        <w:rPr>
          <w:rFonts w:ascii="Calibri" w:hAnsi="Calibri" w:cs="Arial"/>
          <w:iCs/>
          <w:sz w:val="24"/>
          <w:szCs w:val="24"/>
        </w:rPr>
      </w:pPr>
      <w:r w:rsidRPr="004629FC">
        <w:rPr>
          <w:rFonts w:ascii="Calibri" w:hAnsi="Calibri" w:cs="Arial"/>
          <w:iCs/>
          <w:sz w:val="24"/>
          <w:szCs w:val="24"/>
        </w:rPr>
        <w:t xml:space="preserve">Please, note that </w:t>
      </w:r>
      <w:r>
        <w:rPr>
          <w:rFonts w:ascii="Calibri" w:hAnsi="Calibri" w:cs="Arial"/>
          <w:iCs/>
          <w:sz w:val="24"/>
          <w:szCs w:val="24"/>
        </w:rPr>
        <w:t>1000</w:t>
      </w:r>
      <w:r w:rsidRPr="004629FC">
        <w:rPr>
          <w:rFonts w:ascii="Calibri" w:hAnsi="Calibri" w:cs="Arial"/>
          <w:iCs/>
          <w:sz w:val="24"/>
          <w:szCs w:val="24"/>
        </w:rPr>
        <w:t xml:space="preserve">-point scale grading is different from the percentage grade Canvas system calculates automatically. </w:t>
      </w:r>
    </w:p>
    <w:p w14:paraId="7149298F" w14:textId="77777777" w:rsidR="00E30FA5" w:rsidRDefault="00E30FA5" w:rsidP="003D3697">
      <w:pPr>
        <w:autoSpaceDE w:val="0"/>
        <w:autoSpaceDN w:val="0"/>
        <w:adjustRightInd w:val="0"/>
        <w:rPr>
          <w:rFonts w:ascii="Calibri" w:hAnsi="Calibri" w:cs="Arial"/>
          <w:b/>
          <w:bCs/>
          <w:color w:val="000000"/>
          <w:sz w:val="24"/>
          <w:szCs w:val="24"/>
        </w:rPr>
      </w:pPr>
    </w:p>
    <w:p w14:paraId="16B4147A" w14:textId="604279D7" w:rsidR="003D3697" w:rsidRPr="000D6E3B" w:rsidRDefault="003D3697" w:rsidP="003D3697">
      <w:pPr>
        <w:autoSpaceDE w:val="0"/>
        <w:autoSpaceDN w:val="0"/>
        <w:adjustRightInd w:val="0"/>
        <w:rPr>
          <w:rFonts w:ascii="Calibri" w:hAnsi="Calibri" w:cs="Arial"/>
          <w:b/>
          <w:bCs/>
          <w:color w:val="000000"/>
          <w:sz w:val="24"/>
          <w:szCs w:val="24"/>
        </w:rPr>
      </w:pPr>
      <w:r>
        <w:rPr>
          <w:rFonts w:ascii="Calibri" w:hAnsi="Calibri" w:cs="Arial"/>
          <w:b/>
          <w:bCs/>
          <w:color w:val="000000"/>
          <w:sz w:val="24"/>
          <w:szCs w:val="24"/>
        </w:rPr>
        <w:t xml:space="preserve">Academic </w:t>
      </w:r>
      <w:r w:rsidRPr="000D6E3B">
        <w:rPr>
          <w:rFonts w:ascii="Calibri" w:hAnsi="Calibri" w:cs="Arial"/>
          <w:b/>
          <w:bCs/>
          <w:color w:val="000000"/>
          <w:sz w:val="24"/>
          <w:szCs w:val="24"/>
        </w:rPr>
        <w:t>Integrity Policy</w:t>
      </w:r>
    </w:p>
    <w:p w14:paraId="1582548E" w14:textId="77777777" w:rsidR="003D3697" w:rsidRPr="00D20F8C" w:rsidRDefault="003D3697" w:rsidP="003D3697">
      <w:pPr>
        <w:tabs>
          <w:tab w:val="left" w:pos="360"/>
          <w:tab w:val="left" w:pos="2160"/>
        </w:tabs>
        <w:rPr>
          <w:rFonts w:ascii="Calibri" w:hAnsi="Calibri" w:cs="Arial"/>
          <w:sz w:val="24"/>
          <w:szCs w:val="24"/>
          <w:lang w:val="en"/>
        </w:rPr>
      </w:pPr>
      <w:r w:rsidRPr="00D20F8C">
        <w:rPr>
          <w:rFonts w:ascii="Calibri" w:hAnsi="Calibri" w:cs="Arial"/>
          <w:sz w:val="24"/>
          <w:szCs w:val="24"/>
          <w:lang w:val="en"/>
        </w:rPr>
        <w:t>By submitting an assignment, each student is acknowledging their understanding and commitment to the Academic Integrity Policy on all major work for the course. Refer to the following URL:  https://osrr.uncg.edu/academic-integrity/.</w:t>
      </w:r>
    </w:p>
    <w:p w14:paraId="43F282F5" w14:textId="77777777" w:rsidR="003D3697" w:rsidRPr="000D6E3B" w:rsidRDefault="003D3697" w:rsidP="003D3697">
      <w:pPr>
        <w:tabs>
          <w:tab w:val="left" w:pos="360"/>
          <w:tab w:val="left" w:pos="2160"/>
        </w:tabs>
        <w:rPr>
          <w:rFonts w:ascii="Calibri" w:hAnsi="Calibri" w:cs="Arial"/>
          <w:sz w:val="24"/>
          <w:szCs w:val="24"/>
        </w:rPr>
      </w:pPr>
    </w:p>
    <w:p w14:paraId="4996D3C2" w14:textId="77777777" w:rsidR="003D3697" w:rsidRPr="000D6E3B" w:rsidRDefault="003D3697" w:rsidP="003D3697">
      <w:pPr>
        <w:autoSpaceDE w:val="0"/>
        <w:autoSpaceDN w:val="0"/>
        <w:adjustRightInd w:val="0"/>
        <w:rPr>
          <w:rFonts w:ascii="Calibri" w:hAnsi="Calibri" w:cs="Arial"/>
          <w:b/>
          <w:bCs/>
          <w:sz w:val="24"/>
          <w:szCs w:val="24"/>
        </w:rPr>
      </w:pPr>
      <w:r w:rsidRPr="000D6E3B">
        <w:rPr>
          <w:rFonts w:ascii="Calibri" w:hAnsi="Calibri" w:cs="Arial"/>
          <w:b/>
          <w:bCs/>
          <w:sz w:val="24"/>
          <w:szCs w:val="24"/>
        </w:rPr>
        <w:t>Faculty and Student Guidelines</w:t>
      </w:r>
    </w:p>
    <w:p w14:paraId="3A46A2C0" w14:textId="77777777" w:rsidR="003D3697" w:rsidRPr="000D6E3B" w:rsidRDefault="003D3697" w:rsidP="003D3697">
      <w:pPr>
        <w:tabs>
          <w:tab w:val="left" w:pos="360"/>
          <w:tab w:val="left" w:pos="2160"/>
        </w:tabs>
        <w:rPr>
          <w:rFonts w:ascii="Calibri" w:hAnsi="Calibri" w:cs="Arial"/>
          <w:sz w:val="24"/>
          <w:szCs w:val="24"/>
        </w:rPr>
      </w:pPr>
      <w:r w:rsidRPr="00D20F8C">
        <w:rPr>
          <w:rFonts w:ascii="Calibri" w:hAnsi="Calibri" w:cs="Arial"/>
          <w:sz w:val="24"/>
          <w:szCs w:val="24"/>
        </w:rPr>
        <w:t xml:space="preserve">Bryan Faculty and students in this course are expected to adhere to the guidelines stated at this link: </w:t>
      </w:r>
      <w:hyperlink r:id="rId9" w:history="1">
        <w:r w:rsidRPr="00D20F8C">
          <w:rPr>
            <w:rStyle w:val="Hyperlink"/>
            <w:rFonts w:ascii="Calibri" w:hAnsi="Calibri" w:cs="Arial"/>
            <w:sz w:val="24"/>
            <w:szCs w:val="24"/>
          </w:rPr>
          <w:t>https://bryan.uncg.edu/wp-content/uploads/2017/08/Faculty-and-Student-Guidelines-2018-2019.pdf</w:t>
        </w:r>
      </w:hyperlink>
    </w:p>
    <w:p w14:paraId="42DE8175" w14:textId="77777777" w:rsidR="003D3697" w:rsidRPr="000D6E3B" w:rsidRDefault="003D3697" w:rsidP="003D3697">
      <w:pPr>
        <w:tabs>
          <w:tab w:val="left" w:pos="360"/>
          <w:tab w:val="left" w:pos="2160"/>
        </w:tabs>
        <w:rPr>
          <w:rFonts w:ascii="Calibri" w:hAnsi="Calibri" w:cs="Arial"/>
          <w:b/>
          <w:sz w:val="24"/>
          <w:szCs w:val="24"/>
        </w:rPr>
      </w:pPr>
    </w:p>
    <w:p w14:paraId="6D1939F2" w14:textId="77777777" w:rsidR="003D3697" w:rsidRPr="000D6E3B" w:rsidRDefault="003D3697" w:rsidP="003D3697">
      <w:pPr>
        <w:tabs>
          <w:tab w:val="left" w:pos="360"/>
          <w:tab w:val="left" w:pos="2160"/>
        </w:tabs>
        <w:rPr>
          <w:rFonts w:ascii="Calibri" w:hAnsi="Calibri" w:cs="Arial"/>
          <w:b/>
          <w:sz w:val="24"/>
          <w:szCs w:val="24"/>
        </w:rPr>
      </w:pPr>
      <w:r w:rsidRPr="000D6E3B">
        <w:rPr>
          <w:rFonts w:ascii="Calibri" w:hAnsi="Calibri" w:cs="Arial"/>
          <w:b/>
          <w:sz w:val="24"/>
          <w:szCs w:val="24"/>
        </w:rPr>
        <w:t xml:space="preserve">Attendance Policy </w:t>
      </w:r>
    </w:p>
    <w:p w14:paraId="7BD0EDF3" w14:textId="77777777" w:rsidR="003D3697" w:rsidRPr="00D20F8C" w:rsidRDefault="003D3697" w:rsidP="003D3697">
      <w:pPr>
        <w:tabs>
          <w:tab w:val="left" w:pos="360"/>
          <w:tab w:val="left" w:pos="2160"/>
        </w:tabs>
        <w:rPr>
          <w:rFonts w:ascii="Calibri" w:hAnsi="Calibri" w:cs="Arial"/>
          <w:sz w:val="24"/>
          <w:szCs w:val="24"/>
          <w:lang w:val="en"/>
        </w:rPr>
      </w:pPr>
      <w:r w:rsidRPr="00D20F8C">
        <w:rPr>
          <w:rFonts w:ascii="Calibri" w:hAnsi="Calibri" w:cs="Arial"/>
          <w:sz w:val="24"/>
          <w:szCs w:val="24"/>
          <w:lang w:val="en"/>
        </w:rPr>
        <w:t>Regular class attendance is a responsibility and a privilege of university education. It is fundamental to the orderly acquisition of knowledge. Students should recognize the advantages of regular class attendance, accept it as a personal responsibility, and apprise themselves of the consequences of poor attendance. Instructors should stress the importance of these responsibilities to students, set appropriate class attendance policies for their classes, and inform students of their requirements in syllabi and orally at the beginning of each term.</w:t>
      </w:r>
    </w:p>
    <w:p w14:paraId="194578FE" w14:textId="77777777" w:rsidR="003D3697" w:rsidRPr="00D20F8C" w:rsidRDefault="003D3697" w:rsidP="003D3697">
      <w:pPr>
        <w:tabs>
          <w:tab w:val="left" w:pos="360"/>
          <w:tab w:val="left" w:pos="2160"/>
        </w:tabs>
        <w:rPr>
          <w:rFonts w:ascii="Calibri" w:hAnsi="Calibri" w:cs="Arial"/>
          <w:sz w:val="24"/>
          <w:szCs w:val="24"/>
        </w:rPr>
      </w:pPr>
    </w:p>
    <w:p w14:paraId="193F698A" w14:textId="77777777" w:rsidR="003D3697" w:rsidRPr="00D20F8C" w:rsidRDefault="003D3697" w:rsidP="003D3697">
      <w:pPr>
        <w:tabs>
          <w:tab w:val="left" w:pos="360"/>
          <w:tab w:val="left" w:pos="2160"/>
        </w:tabs>
        <w:rPr>
          <w:rFonts w:ascii="Calibri" w:hAnsi="Calibri" w:cs="Arial"/>
          <w:sz w:val="24"/>
          <w:szCs w:val="24"/>
        </w:rPr>
      </w:pPr>
      <w:r w:rsidRPr="00D20F8C">
        <w:rPr>
          <w:rFonts w:ascii="Calibri" w:hAnsi="Calibri" w:cs="Arial"/>
          <w:sz w:val="24"/>
          <w:szCs w:val="24"/>
        </w:rPr>
        <w:t>Based on the above UNCG attendance policy</w:t>
      </w:r>
      <w:r>
        <w:rPr>
          <w:rFonts w:ascii="Calibri" w:hAnsi="Calibri" w:cs="Arial"/>
          <w:sz w:val="24"/>
          <w:szCs w:val="24"/>
        </w:rPr>
        <w:t>:</w:t>
      </w:r>
    </w:p>
    <w:p w14:paraId="30C08EA1" w14:textId="77777777" w:rsidR="003D3697" w:rsidRPr="000D6E3B" w:rsidRDefault="003D3697" w:rsidP="003D3697">
      <w:pPr>
        <w:tabs>
          <w:tab w:val="left" w:pos="360"/>
          <w:tab w:val="left" w:pos="2160"/>
        </w:tabs>
        <w:ind w:left="360"/>
        <w:rPr>
          <w:rFonts w:ascii="Calibri" w:hAnsi="Calibri" w:cs="Arial"/>
          <w:sz w:val="24"/>
          <w:szCs w:val="24"/>
        </w:rPr>
      </w:pPr>
      <w:r w:rsidRPr="000D6E3B">
        <w:rPr>
          <w:rFonts w:ascii="Calibri" w:hAnsi="Calibri" w:cs="Arial"/>
          <w:b/>
          <w:sz w:val="24"/>
          <w:szCs w:val="24"/>
        </w:rPr>
        <w:t>Face-to-face classes:</w:t>
      </w:r>
      <w:r w:rsidRPr="000D6E3B">
        <w:rPr>
          <w:rFonts w:ascii="Calibri" w:hAnsi="Calibri" w:cs="Arial"/>
          <w:sz w:val="24"/>
          <w:szCs w:val="24"/>
        </w:rPr>
        <w:t xml:space="preserve"> Participation points are given to each class for attendance.  To earn these points, you must be in attendance when role is taken and stay for the entire class period.</w:t>
      </w:r>
    </w:p>
    <w:p w14:paraId="662C7281" w14:textId="77777777" w:rsidR="003D3697" w:rsidRPr="007B1539" w:rsidRDefault="003D3697" w:rsidP="003D3697">
      <w:pPr>
        <w:tabs>
          <w:tab w:val="left" w:pos="360"/>
          <w:tab w:val="left" w:pos="2160"/>
        </w:tabs>
        <w:ind w:left="360"/>
        <w:rPr>
          <w:rFonts w:ascii="Calibri" w:hAnsi="Calibri" w:cs="Arial"/>
          <w:sz w:val="24"/>
          <w:szCs w:val="24"/>
        </w:rPr>
      </w:pPr>
      <w:r w:rsidRPr="000D6E3B">
        <w:rPr>
          <w:rFonts w:ascii="Calibri" w:hAnsi="Calibri" w:cs="Arial"/>
          <w:b/>
          <w:sz w:val="24"/>
          <w:szCs w:val="24"/>
        </w:rPr>
        <w:t xml:space="preserve">Online classes: </w:t>
      </w:r>
      <w:r w:rsidRPr="000D6E3B">
        <w:rPr>
          <w:rFonts w:ascii="Calibri" w:hAnsi="Calibri" w:cs="Arial"/>
          <w:sz w:val="24"/>
          <w:szCs w:val="24"/>
        </w:rPr>
        <w:t xml:space="preserve">You are expected to </w:t>
      </w:r>
      <w:proofErr w:type="gramStart"/>
      <w:r w:rsidRPr="000D6E3B">
        <w:rPr>
          <w:rFonts w:ascii="Calibri" w:hAnsi="Calibri" w:cs="Arial"/>
          <w:sz w:val="24"/>
          <w:szCs w:val="24"/>
        </w:rPr>
        <w:t>login</w:t>
      </w:r>
      <w:proofErr w:type="gramEnd"/>
      <w:r w:rsidRPr="000D6E3B">
        <w:rPr>
          <w:rFonts w:ascii="Calibri" w:hAnsi="Calibri" w:cs="Arial"/>
          <w:sz w:val="24"/>
          <w:szCs w:val="24"/>
        </w:rPr>
        <w:t xml:space="preserve"> regularly, complete and submit assignments, and participate in discussions. Please refer to </w:t>
      </w:r>
      <w:proofErr w:type="gramStart"/>
      <w:r w:rsidRPr="000D6E3B">
        <w:rPr>
          <w:rFonts w:ascii="Calibri" w:hAnsi="Calibri" w:cs="Arial"/>
          <w:sz w:val="24"/>
          <w:szCs w:val="24"/>
        </w:rPr>
        <w:t>above</w:t>
      </w:r>
      <w:proofErr w:type="gramEnd"/>
      <w:r w:rsidRPr="000D6E3B">
        <w:rPr>
          <w:rFonts w:ascii="Calibri" w:hAnsi="Calibri" w:cs="Arial"/>
          <w:sz w:val="24"/>
          <w:szCs w:val="24"/>
        </w:rPr>
        <w:t xml:space="preserve"> Evaluation and Grading Policy section for details.</w:t>
      </w:r>
    </w:p>
    <w:p w14:paraId="5231ABA9" w14:textId="77777777" w:rsidR="003D3697" w:rsidRDefault="003D3697" w:rsidP="003D3697">
      <w:pPr>
        <w:tabs>
          <w:tab w:val="left" w:pos="720"/>
          <w:tab w:val="left" w:pos="2160"/>
        </w:tabs>
        <w:rPr>
          <w:rFonts w:ascii="Calibri" w:hAnsi="Calibri" w:cs="Calibri"/>
          <w:b/>
          <w:sz w:val="24"/>
          <w:szCs w:val="24"/>
        </w:rPr>
      </w:pPr>
    </w:p>
    <w:p w14:paraId="56934258" w14:textId="77777777" w:rsidR="003D3697" w:rsidRDefault="003D3697" w:rsidP="003D3697">
      <w:pPr>
        <w:tabs>
          <w:tab w:val="left" w:pos="720"/>
          <w:tab w:val="left" w:pos="2160"/>
        </w:tabs>
        <w:rPr>
          <w:rFonts w:ascii="Calibri" w:hAnsi="Calibri" w:cs="Calibri"/>
          <w:bCs/>
          <w:sz w:val="24"/>
          <w:szCs w:val="24"/>
          <w:lang w:val="en"/>
        </w:rPr>
      </w:pPr>
      <w:r w:rsidRPr="00A65AF0">
        <w:rPr>
          <w:rFonts w:ascii="Calibri" w:hAnsi="Calibri" w:cs="Calibri"/>
          <w:bCs/>
          <w:sz w:val="24"/>
          <w:szCs w:val="24"/>
          <w:lang w:val="en"/>
        </w:rPr>
        <w:t xml:space="preserve">Students with university-related or requested absences, e.g., field trips </w:t>
      </w:r>
      <w:proofErr w:type="gramStart"/>
      <w:r w:rsidRPr="00A65AF0">
        <w:rPr>
          <w:rFonts w:ascii="Calibri" w:hAnsi="Calibri" w:cs="Calibri"/>
          <w:bCs/>
          <w:sz w:val="24"/>
          <w:szCs w:val="24"/>
          <w:lang w:val="en"/>
        </w:rPr>
        <w:t>in</w:t>
      </w:r>
      <w:proofErr w:type="gramEnd"/>
      <w:r w:rsidRPr="00A65AF0">
        <w:rPr>
          <w:rFonts w:ascii="Calibri" w:hAnsi="Calibri" w:cs="Calibri"/>
          <w:bCs/>
          <w:sz w:val="24"/>
          <w:szCs w:val="24"/>
          <w:lang w:val="en"/>
        </w:rPr>
        <w:t xml:space="preserve"> other courses or multiple exams during finals week, must make prior arrangements in advance for any conflicts with their schedule and due dates for the course. </w:t>
      </w:r>
    </w:p>
    <w:p w14:paraId="6A64FC8A" w14:textId="77777777" w:rsidR="003D3697" w:rsidRDefault="003D3697" w:rsidP="003D3697">
      <w:pPr>
        <w:tabs>
          <w:tab w:val="left" w:pos="720"/>
          <w:tab w:val="left" w:pos="2160"/>
        </w:tabs>
        <w:rPr>
          <w:rFonts w:ascii="Calibri" w:hAnsi="Calibri" w:cs="Calibri"/>
          <w:bCs/>
          <w:sz w:val="24"/>
          <w:szCs w:val="24"/>
        </w:rPr>
      </w:pPr>
    </w:p>
    <w:p w14:paraId="3F391A6B" w14:textId="55F7B23F" w:rsidR="003D3697" w:rsidRPr="00D20F8C" w:rsidRDefault="003D3697" w:rsidP="003D3697">
      <w:pPr>
        <w:tabs>
          <w:tab w:val="left" w:pos="720"/>
          <w:tab w:val="left" w:pos="2160"/>
        </w:tabs>
        <w:rPr>
          <w:rFonts w:ascii="Calibri" w:hAnsi="Calibri" w:cs="Calibri"/>
          <w:bCs/>
          <w:sz w:val="24"/>
          <w:szCs w:val="24"/>
        </w:rPr>
      </w:pPr>
      <w:r w:rsidRPr="00A65AF0">
        <w:rPr>
          <w:rFonts w:ascii="Calibri" w:hAnsi="Calibri" w:cs="Calibri"/>
          <w:bCs/>
          <w:sz w:val="24"/>
          <w:szCs w:val="24"/>
        </w:rPr>
        <w:t xml:space="preserve">Exceptions </w:t>
      </w:r>
      <w:r>
        <w:rPr>
          <w:rFonts w:ascii="Calibri" w:hAnsi="Calibri" w:cs="Calibri"/>
          <w:bCs/>
          <w:sz w:val="24"/>
          <w:szCs w:val="24"/>
        </w:rPr>
        <w:t xml:space="preserve">can be </w:t>
      </w:r>
      <w:r w:rsidRPr="00A65AF0">
        <w:rPr>
          <w:rFonts w:ascii="Calibri" w:hAnsi="Calibri" w:cs="Calibri"/>
          <w:bCs/>
          <w:sz w:val="24"/>
          <w:szCs w:val="24"/>
        </w:rPr>
        <w:t xml:space="preserve">for university </w:t>
      </w:r>
      <w:proofErr w:type="gramStart"/>
      <w:r w:rsidRPr="00A65AF0">
        <w:rPr>
          <w:rFonts w:ascii="Calibri" w:hAnsi="Calibri" w:cs="Calibri"/>
          <w:bCs/>
          <w:sz w:val="24"/>
          <w:szCs w:val="24"/>
        </w:rPr>
        <w:t>event</w:t>
      </w:r>
      <w:proofErr w:type="gramEnd"/>
      <w:r w:rsidRPr="00A65AF0">
        <w:rPr>
          <w:rFonts w:ascii="Calibri" w:hAnsi="Calibri" w:cs="Calibri"/>
          <w:bCs/>
          <w:sz w:val="24"/>
          <w:szCs w:val="24"/>
        </w:rPr>
        <w:t xml:space="preserve"> (e.g., athletics) assignment with documented notice to Professor ahead of time, illness/accident, or other acceptable excuse documented, timely submitted to the Professor, and verified. If the mid-term or final exam is missed, a cumulative make-up test after the finals at the end of the semester can be provided upon timely submission of documentation and approval by the Professor.</w:t>
      </w:r>
    </w:p>
    <w:p w14:paraId="0CB73E03" w14:textId="77777777" w:rsidR="003D3697" w:rsidRDefault="003D3697" w:rsidP="003D3697">
      <w:pPr>
        <w:tabs>
          <w:tab w:val="left" w:pos="720"/>
          <w:tab w:val="left" w:pos="2160"/>
        </w:tabs>
        <w:rPr>
          <w:rFonts w:ascii="Calibri" w:hAnsi="Calibri" w:cs="Calibri"/>
          <w:b/>
          <w:sz w:val="24"/>
          <w:szCs w:val="24"/>
        </w:rPr>
      </w:pPr>
    </w:p>
    <w:p w14:paraId="6CD2A2F9" w14:textId="77777777" w:rsidR="003D3697" w:rsidRPr="000D6E3B" w:rsidRDefault="003D3697" w:rsidP="003D3697">
      <w:pPr>
        <w:tabs>
          <w:tab w:val="left" w:pos="720"/>
          <w:tab w:val="left" w:pos="2160"/>
        </w:tabs>
        <w:rPr>
          <w:rFonts w:ascii="Calibri" w:hAnsi="Calibri" w:cs="Calibri"/>
          <w:b/>
          <w:sz w:val="24"/>
          <w:szCs w:val="24"/>
        </w:rPr>
      </w:pPr>
      <w:r w:rsidRPr="000D6E3B">
        <w:rPr>
          <w:rFonts w:ascii="Calibri" w:hAnsi="Calibri" w:cs="Calibri"/>
          <w:b/>
          <w:sz w:val="24"/>
          <w:szCs w:val="24"/>
        </w:rPr>
        <w:t>Late Work Policy</w:t>
      </w:r>
    </w:p>
    <w:p w14:paraId="67C318E6" w14:textId="77777777" w:rsidR="003D3697" w:rsidRPr="00CF72B2" w:rsidRDefault="003D3697" w:rsidP="003D3697">
      <w:pPr>
        <w:tabs>
          <w:tab w:val="left" w:pos="720"/>
          <w:tab w:val="left" w:pos="2160"/>
        </w:tabs>
        <w:rPr>
          <w:rFonts w:ascii="Calibri" w:hAnsi="Calibri" w:cs="Calibri"/>
          <w:sz w:val="24"/>
          <w:szCs w:val="24"/>
        </w:rPr>
      </w:pPr>
      <w:r w:rsidRPr="000D6E3B">
        <w:rPr>
          <w:rFonts w:ascii="Calibri" w:hAnsi="Calibri" w:cs="Calibri"/>
          <w:sz w:val="24"/>
          <w:szCs w:val="24"/>
        </w:rPr>
        <w:t>Assignments may not be submitted late,</w:t>
      </w:r>
      <w:r>
        <w:rPr>
          <w:rFonts w:ascii="Calibri" w:hAnsi="Calibri" w:cs="Calibri"/>
          <w:sz w:val="24"/>
          <w:szCs w:val="24"/>
        </w:rPr>
        <w:t xml:space="preserve"> and they must be submitted to the course web site (no email submissions) by the deadlines</w:t>
      </w:r>
      <w:r w:rsidRPr="000D6E3B">
        <w:rPr>
          <w:rFonts w:ascii="Calibri" w:hAnsi="Calibri" w:cs="Calibri"/>
          <w:sz w:val="24"/>
          <w:szCs w:val="24"/>
        </w:rPr>
        <w:t xml:space="preserve">. </w:t>
      </w:r>
      <w:bookmarkStart w:id="2" w:name="_Hlk123677206"/>
      <w:r w:rsidRPr="000D6E3B">
        <w:rPr>
          <w:rFonts w:ascii="Calibri" w:hAnsi="Calibri" w:cs="Calibri"/>
          <w:sz w:val="24"/>
          <w:szCs w:val="24"/>
        </w:rPr>
        <w:t xml:space="preserve">Exceptions </w:t>
      </w:r>
      <w:r>
        <w:rPr>
          <w:rFonts w:ascii="Calibri" w:hAnsi="Calibri" w:cs="Calibri"/>
          <w:sz w:val="24"/>
          <w:szCs w:val="24"/>
        </w:rPr>
        <w:t>may</w:t>
      </w:r>
      <w:r w:rsidRPr="000D6E3B">
        <w:rPr>
          <w:rFonts w:ascii="Calibri" w:hAnsi="Calibri" w:cs="Calibri"/>
          <w:sz w:val="24"/>
          <w:szCs w:val="24"/>
        </w:rPr>
        <w:t xml:space="preserve"> be granted only in rare circumstances</w:t>
      </w:r>
      <w:r>
        <w:rPr>
          <w:rFonts w:ascii="Calibri" w:hAnsi="Calibri" w:cs="Calibri"/>
          <w:sz w:val="24"/>
          <w:szCs w:val="24"/>
        </w:rPr>
        <w:t>,</w:t>
      </w:r>
      <w:r w:rsidRPr="000D6E3B">
        <w:rPr>
          <w:rFonts w:ascii="Calibri" w:hAnsi="Calibri" w:cs="Calibri"/>
          <w:sz w:val="24"/>
          <w:szCs w:val="24"/>
        </w:rPr>
        <w:t xml:space="preserve"> </w:t>
      </w:r>
      <w:r>
        <w:rPr>
          <w:rFonts w:ascii="Calibri" w:hAnsi="Calibri" w:cs="Calibri"/>
          <w:sz w:val="24"/>
          <w:szCs w:val="24"/>
        </w:rPr>
        <w:t xml:space="preserve">such as documented emergencies (e.g., illness), </w:t>
      </w:r>
      <w:r w:rsidRPr="000D6E3B">
        <w:rPr>
          <w:rFonts w:ascii="Calibri" w:hAnsi="Calibri" w:cs="Calibri"/>
          <w:sz w:val="24"/>
          <w:szCs w:val="24"/>
        </w:rPr>
        <w:t>and be evaluated on a case-by-case basis</w:t>
      </w:r>
      <w:r>
        <w:rPr>
          <w:rFonts w:ascii="Calibri" w:hAnsi="Calibri" w:cs="Calibri"/>
          <w:sz w:val="24"/>
          <w:szCs w:val="24"/>
        </w:rPr>
        <w:t>, if/when the Professor is contacted and provided documentation promptly</w:t>
      </w:r>
      <w:r w:rsidRPr="000D6E3B">
        <w:rPr>
          <w:rFonts w:ascii="Calibri" w:hAnsi="Calibri" w:cs="Calibri"/>
          <w:sz w:val="24"/>
          <w:szCs w:val="24"/>
        </w:rPr>
        <w:t xml:space="preserve">. </w:t>
      </w:r>
      <w:bookmarkEnd w:id="2"/>
      <w:r w:rsidRPr="000D6E3B">
        <w:rPr>
          <w:rFonts w:ascii="Calibri" w:hAnsi="Calibri" w:cs="Calibri"/>
          <w:sz w:val="24"/>
          <w:szCs w:val="24"/>
        </w:rPr>
        <w:t xml:space="preserve">If an exception is granted, there will be a </w:t>
      </w:r>
      <w:proofErr w:type="gramStart"/>
      <w:r w:rsidRPr="000D6E3B">
        <w:rPr>
          <w:rFonts w:ascii="Calibri" w:hAnsi="Calibri" w:cs="Calibri"/>
          <w:sz w:val="24"/>
          <w:szCs w:val="24"/>
        </w:rPr>
        <w:t>25% point</w:t>
      </w:r>
      <w:proofErr w:type="gramEnd"/>
      <w:r w:rsidRPr="000D6E3B">
        <w:rPr>
          <w:rFonts w:ascii="Calibri" w:hAnsi="Calibri" w:cs="Calibri"/>
          <w:sz w:val="24"/>
          <w:szCs w:val="24"/>
        </w:rPr>
        <w:t xml:space="preserve"> subtraction for each day the assignment is handed in (submitted online for online course) late.</w:t>
      </w:r>
    </w:p>
    <w:p w14:paraId="429F25DE" w14:textId="77777777" w:rsidR="003D3697" w:rsidRDefault="003D3697" w:rsidP="003D3697">
      <w:pPr>
        <w:tabs>
          <w:tab w:val="left" w:pos="720"/>
          <w:tab w:val="left" w:pos="2160"/>
        </w:tabs>
        <w:rPr>
          <w:rFonts w:ascii="Calibri" w:hAnsi="Calibri" w:cs="Calibri"/>
          <w:b/>
          <w:sz w:val="24"/>
          <w:szCs w:val="24"/>
        </w:rPr>
      </w:pPr>
    </w:p>
    <w:p w14:paraId="6E7C8838" w14:textId="77777777" w:rsidR="003D3697" w:rsidRDefault="003D3697" w:rsidP="003D3697">
      <w:pPr>
        <w:tabs>
          <w:tab w:val="left" w:pos="720"/>
          <w:tab w:val="left" w:pos="2160"/>
        </w:tabs>
        <w:rPr>
          <w:rFonts w:ascii="Calibri" w:hAnsi="Calibri" w:cs="Calibri"/>
          <w:b/>
          <w:sz w:val="24"/>
          <w:szCs w:val="24"/>
        </w:rPr>
      </w:pPr>
      <w:r w:rsidRPr="000D6E3B">
        <w:rPr>
          <w:rFonts w:ascii="Calibri" w:hAnsi="Calibri" w:cs="Calibri"/>
          <w:b/>
          <w:sz w:val="24"/>
          <w:szCs w:val="24"/>
        </w:rPr>
        <w:t>Religious Observances</w:t>
      </w:r>
    </w:p>
    <w:p w14:paraId="3A82ACA1" w14:textId="77777777" w:rsidR="003D3697" w:rsidRPr="00A65AF0" w:rsidRDefault="003D3697" w:rsidP="003D3697">
      <w:pPr>
        <w:tabs>
          <w:tab w:val="left" w:pos="720"/>
          <w:tab w:val="left" w:pos="2160"/>
        </w:tabs>
        <w:rPr>
          <w:rFonts w:ascii="Calibri" w:hAnsi="Calibri" w:cs="Calibri"/>
          <w:sz w:val="24"/>
          <w:szCs w:val="24"/>
          <w:lang w:val="en"/>
        </w:rPr>
      </w:pPr>
      <w:r w:rsidRPr="00A65AF0">
        <w:rPr>
          <w:rFonts w:ascii="Calibri" w:hAnsi="Calibri" w:cs="Calibri"/>
          <w:sz w:val="24"/>
          <w:szCs w:val="24"/>
          <w:lang w:val="en"/>
        </w:rPr>
        <w:t xml:space="preserve">It is expected that instructors will make reasonable </w:t>
      </w:r>
      <w:proofErr w:type="gramStart"/>
      <w:r w:rsidRPr="00A65AF0">
        <w:rPr>
          <w:rFonts w:ascii="Calibri" w:hAnsi="Calibri" w:cs="Calibri"/>
          <w:sz w:val="24"/>
          <w:szCs w:val="24"/>
          <w:lang w:val="en"/>
        </w:rPr>
        <w:t>accommodations</w:t>
      </w:r>
      <w:proofErr w:type="gramEnd"/>
      <w:r w:rsidRPr="00A65AF0">
        <w:rPr>
          <w:rFonts w:ascii="Calibri" w:hAnsi="Calibri" w:cs="Calibri"/>
          <w:sz w:val="24"/>
          <w:szCs w:val="24"/>
          <w:lang w:val="en"/>
        </w:rPr>
        <w:t xml:space="preserve"> for students who have conflicts due to religious obligations. Please </w:t>
      </w:r>
      <w:proofErr w:type="gramStart"/>
      <w:r w:rsidRPr="00A65AF0">
        <w:rPr>
          <w:rFonts w:ascii="Calibri" w:hAnsi="Calibri" w:cs="Calibri"/>
          <w:sz w:val="24"/>
          <w:szCs w:val="24"/>
          <w:lang w:val="en"/>
        </w:rPr>
        <w:t>make arrangements</w:t>
      </w:r>
      <w:proofErr w:type="gramEnd"/>
      <w:r w:rsidRPr="00A65AF0">
        <w:rPr>
          <w:rFonts w:ascii="Calibri" w:hAnsi="Calibri" w:cs="Calibri"/>
          <w:sz w:val="24"/>
          <w:szCs w:val="24"/>
          <w:lang w:val="en"/>
        </w:rPr>
        <w:t xml:space="preserve"> with the instructor in advance of any conflict. For more information on UNCG’s Religious Obligations policy, visit: </w:t>
      </w:r>
      <w:r w:rsidRPr="00A65AF0">
        <w:rPr>
          <w:rFonts w:ascii="Calibri" w:hAnsi="Calibri" w:cs="Calibri"/>
          <w:sz w:val="24"/>
          <w:szCs w:val="24"/>
          <w:lang w:val="en"/>
        </w:rPr>
        <w:lastRenderedPageBreak/>
        <w:t>https://docs.google.com/spreadsheets/d/1r7fZEcKyXzUPG4ztGVynNrdQyKn527xV3i-ESX4043c/preview</w:t>
      </w:r>
    </w:p>
    <w:p w14:paraId="42255FB3" w14:textId="77777777" w:rsidR="003D3697" w:rsidRPr="00A65AF0" w:rsidRDefault="003D3697" w:rsidP="003D3697">
      <w:pPr>
        <w:tabs>
          <w:tab w:val="left" w:pos="720"/>
          <w:tab w:val="left" w:pos="2160"/>
        </w:tabs>
        <w:rPr>
          <w:rFonts w:ascii="Calibri" w:hAnsi="Calibri" w:cs="Calibri"/>
          <w:sz w:val="24"/>
          <w:szCs w:val="24"/>
        </w:rPr>
      </w:pPr>
    </w:p>
    <w:p w14:paraId="2ED52D3F" w14:textId="77777777" w:rsidR="003D3697" w:rsidRPr="005625A6" w:rsidRDefault="003D3697" w:rsidP="003D3697">
      <w:pPr>
        <w:rPr>
          <w:rFonts w:asciiTheme="minorHAnsi" w:hAnsiTheme="minorHAnsi" w:cstheme="minorHAnsi"/>
          <w:sz w:val="24"/>
          <w:szCs w:val="24"/>
        </w:rPr>
      </w:pPr>
      <w:bookmarkStart w:id="3" w:name="_Hlk47442475"/>
      <w:r w:rsidRPr="005625A6">
        <w:rPr>
          <w:rFonts w:asciiTheme="minorHAnsi" w:hAnsiTheme="minorHAnsi" w:cstheme="minorHAnsi"/>
          <w:b/>
          <w:bCs/>
          <w:iCs/>
          <w:color w:val="000000"/>
          <w:sz w:val="24"/>
          <w:szCs w:val="24"/>
        </w:rPr>
        <w:t>Health and Wellness</w:t>
      </w:r>
    </w:p>
    <w:p w14:paraId="43358DD9" w14:textId="77777777" w:rsidR="003D3697" w:rsidRDefault="003D3697" w:rsidP="003D3697">
      <w:pPr>
        <w:rPr>
          <w:rFonts w:asciiTheme="minorHAnsi" w:hAnsiTheme="minorHAnsi" w:cstheme="minorHAnsi"/>
          <w:iCs/>
          <w:color w:val="000000"/>
          <w:sz w:val="24"/>
          <w:szCs w:val="24"/>
          <w:lang w:val="en"/>
        </w:rPr>
      </w:pPr>
      <w:r w:rsidRPr="00A65AF0">
        <w:rPr>
          <w:rFonts w:asciiTheme="minorHAnsi" w:hAnsiTheme="minorHAnsi" w:cstheme="minorHAnsi"/>
          <w:iCs/>
          <w:color w:val="000000"/>
          <w:sz w:val="24"/>
          <w:szCs w:val="24"/>
          <w:lang w:val="en"/>
        </w:rPr>
        <w:t xml:space="preserve">Your health impacts your learning. Throughout your time in college, you may experience a range of health issues that can cause barriers to your learning. These might include physical ailments, illnesses, strained relationships, anxiety, high levels of stress, alcohol/drug problems, feeling down, or loss of motivation. Counseling &amp; Psychological Services offers a wide range of services designed to support your personal growth, academic success, and emotional health. Students can call 336.334.5874 or </w:t>
      </w:r>
      <w:proofErr w:type="gramStart"/>
      <w:r w:rsidRPr="00A65AF0">
        <w:rPr>
          <w:rFonts w:asciiTheme="minorHAnsi" w:hAnsiTheme="minorHAnsi" w:cstheme="minorHAnsi"/>
          <w:iCs/>
          <w:color w:val="000000"/>
          <w:sz w:val="24"/>
          <w:szCs w:val="24"/>
          <w:lang w:val="en"/>
        </w:rPr>
        <w:t>visit in person at</w:t>
      </w:r>
      <w:proofErr w:type="gramEnd"/>
      <w:r w:rsidRPr="00A65AF0">
        <w:rPr>
          <w:rFonts w:asciiTheme="minorHAnsi" w:hAnsiTheme="minorHAnsi" w:cstheme="minorHAnsi"/>
          <w:iCs/>
          <w:color w:val="000000"/>
          <w:sz w:val="24"/>
          <w:szCs w:val="24"/>
          <w:lang w:val="en"/>
        </w:rPr>
        <w:t xml:space="preserve"> Anna M. Gove Student Health Center at 107 Gray Drive, 2nd floor.</w:t>
      </w:r>
    </w:p>
    <w:p w14:paraId="788F8E01" w14:textId="77777777" w:rsidR="003D3697" w:rsidRPr="00A65AF0" w:rsidRDefault="003D3697" w:rsidP="003D3697">
      <w:pPr>
        <w:rPr>
          <w:rFonts w:asciiTheme="minorHAnsi" w:hAnsiTheme="minorHAnsi" w:cstheme="minorHAnsi"/>
          <w:iCs/>
          <w:color w:val="000000"/>
          <w:sz w:val="24"/>
          <w:szCs w:val="24"/>
          <w:lang w:val="en"/>
        </w:rPr>
      </w:pPr>
    </w:p>
    <w:p w14:paraId="3647A3D7" w14:textId="77777777" w:rsidR="003D3697" w:rsidRPr="00A65AF0" w:rsidRDefault="003D3697" w:rsidP="003D3697">
      <w:pPr>
        <w:rPr>
          <w:rFonts w:asciiTheme="minorHAnsi" w:hAnsiTheme="minorHAnsi" w:cstheme="minorHAnsi"/>
          <w:iCs/>
          <w:color w:val="000000"/>
          <w:sz w:val="24"/>
          <w:szCs w:val="24"/>
          <w:lang w:val="en"/>
        </w:rPr>
      </w:pPr>
      <w:r w:rsidRPr="00A65AF0">
        <w:rPr>
          <w:rFonts w:asciiTheme="minorHAnsi" w:hAnsiTheme="minorHAnsi" w:cstheme="minorHAnsi"/>
          <w:iCs/>
          <w:color w:val="000000"/>
          <w:sz w:val="24"/>
          <w:szCs w:val="24"/>
          <w:lang w:val="en"/>
        </w:rPr>
        <w:t>UNCG Student Health Services provides collaborative health services to UNCG students, ranging from flu shots to advanced primary care support. Students can call 336.334.5340 to make an appointment or visit in-person at the visit Anna M. Gove Student Health Center at 107 Gray Drive.</w:t>
      </w:r>
    </w:p>
    <w:p w14:paraId="75654319" w14:textId="77777777" w:rsidR="003D3697" w:rsidRDefault="003D3697" w:rsidP="003D3697">
      <w:pPr>
        <w:rPr>
          <w:rFonts w:asciiTheme="minorHAnsi" w:hAnsiTheme="minorHAnsi" w:cstheme="minorHAnsi"/>
          <w:iCs/>
          <w:color w:val="000000"/>
          <w:sz w:val="24"/>
          <w:szCs w:val="24"/>
          <w:lang w:val="en"/>
        </w:rPr>
      </w:pPr>
    </w:p>
    <w:p w14:paraId="48CC07AC" w14:textId="77777777" w:rsidR="003D3697" w:rsidRDefault="003D3697" w:rsidP="003D3697">
      <w:pPr>
        <w:rPr>
          <w:rFonts w:asciiTheme="minorHAnsi" w:hAnsiTheme="minorHAnsi" w:cstheme="minorHAnsi"/>
          <w:iCs/>
          <w:color w:val="000000"/>
          <w:sz w:val="24"/>
          <w:szCs w:val="24"/>
          <w:lang w:val="en"/>
        </w:rPr>
      </w:pPr>
      <w:r w:rsidRPr="00A65AF0">
        <w:rPr>
          <w:rFonts w:asciiTheme="minorHAnsi" w:hAnsiTheme="minorHAnsi" w:cstheme="minorHAnsi"/>
          <w:iCs/>
          <w:color w:val="000000"/>
          <w:sz w:val="24"/>
          <w:szCs w:val="24"/>
          <w:lang w:val="en"/>
        </w:rPr>
        <w:t>The Campus Violence Response Center is single point of access for any UNCG community member who has experienced violence. Providing confidential support for survivors of violence, including sexual assault, intimate partner violence, stalking, sexual or gender-based harassment, and all other forms of campus violence. Students can call the CVRC at 336-334-9839 or in person at the Anna M. Gove Student Health Center at 107 Gray Drive.</w:t>
      </w:r>
    </w:p>
    <w:p w14:paraId="564F3969" w14:textId="77777777" w:rsidR="003D3697" w:rsidRPr="00A65AF0" w:rsidRDefault="003D3697" w:rsidP="003D3697">
      <w:pPr>
        <w:rPr>
          <w:rFonts w:asciiTheme="minorHAnsi" w:hAnsiTheme="minorHAnsi" w:cstheme="minorHAnsi"/>
          <w:iCs/>
          <w:color w:val="000000"/>
          <w:sz w:val="24"/>
          <w:szCs w:val="24"/>
          <w:lang w:val="en"/>
        </w:rPr>
      </w:pPr>
    </w:p>
    <w:p w14:paraId="385A4883" w14:textId="77777777" w:rsidR="003D3697" w:rsidRPr="00A65AF0" w:rsidRDefault="003D3697" w:rsidP="003D3697">
      <w:pPr>
        <w:rPr>
          <w:rFonts w:asciiTheme="minorHAnsi" w:hAnsiTheme="minorHAnsi" w:cstheme="minorHAnsi"/>
          <w:iCs/>
          <w:color w:val="000000"/>
          <w:sz w:val="24"/>
          <w:szCs w:val="24"/>
          <w:lang w:val="en"/>
        </w:rPr>
      </w:pPr>
      <w:r w:rsidRPr="00A65AF0">
        <w:rPr>
          <w:rFonts w:asciiTheme="minorHAnsi" w:hAnsiTheme="minorHAnsi" w:cstheme="minorHAnsi"/>
          <w:iCs/>
          <w:color w:val="000000"/>
          <w:sz w:val="24"/>
          <w:szCs w:val="24"/>
          <w:lang w:val="en"/>
        </w:rPr>
        <w:t xml:space="preserve">For undergraduate or graduate students in recovery from alcohol and other drug addiction, The Spartan </w:t>
      </w:r>
      <w:proofErr w:type="gramStart"/>
      <w:r w:rsidRPr="00A65AF0">
        <w:rPr>
          <w:rFonts w:asciiTheme="minorHAnsi" w:hAnsiTheme="minorHAnsi" w:cstheme="minorHAnsi"/>
          <w:iCs/>
          <w:color w:val="000000"/>
          <w:sz w:val="24"/>
          <w:szCs w:val="24"/>
          <w:lang w:val="en"/>
        </w:rPr>
        <w:t>Recovery @</w:t>
      </w:r>
      <w:proofErr w:type="gramEnd"/>
      <w:r w:rsidRPr="00A65AF0">
        <w:rPr>
          <w:rFonts w:asciiTheme="minorHAnsi" w:hAnsiTheme="minorHAnsi" w:cstheme="minorHAnsi"/>
          <w:iCs/>
          <w:color w:val="000000"/>
          <w:sz w:val="24"/>
          <w:szCs w:val="24"/>
          <w:lang w:val="en"/>
        </w:rPr>
        <w:t xml:space="preserve"> UNCG offers recovery support services. You can learn more about recovery and recovery support services by visiting the Spartan Recovery @ UNCG located at 701 Highland Av, Suite 209 (Corner of Highland and Union in Spartan Village) or reaching out to srp@uncg.edu.</w:t>
      </w:r>
    </w:p>
    <w:bookmarkEnd w:id="3"/>
    <w:p w14:paraId="7A9C9B7C" w14:textId="77777777" w:rsidR="003D3697" w:rsidRDefault="003D3697" w:rsidP="003D3697">
      <w:pPr>
        <w:rPr>
          <w:rFonts w:asciiTheme="minorHAnsi" w:hAnsiTheme="minorHAnsi" w:cstheme="minorHAnsi"/>
          <w:b/>
          <w:bCs/>
          <w:sz w:val="24"/>
          <w:szCs w:val="24"/>
        </w:rPr>
      </w:pPr>
    </w:p>
    <w:p w14:paraId="6505D257" w14:textId="77777777" w:rsidR="003D3697" w:rsidRDefault="003D3697" w:rsidP="003D3697">
      <w:pPr>
        <w:rPr>
          <w:rFonts w:asciiTheme="minorHAnsi" w:hAnsiTheme="minorHAnsi" w:cstheme="minorHAnsi"/>
          <w:b/>
          <w:bCs/>
          <w:sz w:val="24"/>
          <w:szCs w:val="24"/>
        </w:rPr>
      </w:pPr>
      <w:r w:rsidRPr="005625A6">
        <w:rPr>
          <w:rFonts w:asciiTheme="minorHAnsi" w:hAnsiTheme="minorHAnsi" w:cstheme="minorHAnsi"/>
          <w:b/>
          <w:bCs/>
          <w:sz w:val="24"/>
          <w:szCs w:val="24"/>
        </w:rPr>
        <w:t>Academic Accommodations</w:t>
      </w:r>
      <w:r>
        <w:rPr>
          <w:rFonts w:asciiTheme="minorHAnsi" w:hAnsiTheme="minorHAnsi" w:cstheme="minorHAnsi"/>
          <w:b/>
          <w:bCs/>
          <w:sz w:val="24"/>
          <w:szCs w:val="24"/>
        </w:rPr>
        <w:t xml:space="preserve">/ADA Statement </w:t>
      </w:r>
    </w:p>
    <w:p w14:paraId="2B633BD5" w14:textId="77777777" w:rsidR="003D3697" w:rsidRPr="00A65AF0" w:rsidRDefault="003D3697" w:rsidP="003D3697">
      <w:pPr>
        <w:rPr>
          <w:rFonts w:asciiTheme="minorHAnsi" w:hAnsiTheme="minorHAnsi" w:cstheme="minorHAnsi"/>
          <w:sz w:val="24"/>
          <w:szCs w:val="24"/>
          <w:lang w:val="en"/>
        </w:rPr>
      </w:pPr>
      <w:r w:rsidRPr="00A65AF0">
        <w:rPr>
          <w:rFonts w:asciiTheme="minorHAnsi" w:hAnsiTheme="minorHAnsi" w:cstheme="minorHAnsi"/>
          <w:sz w:val="24"/>
          <w:szCs w:val="24"/>
          <w:lang w:val="en"/>
        </w:rPr>
        <w:t>UNCG seeks to comply fully with the Americans with Disabilities Act (ADA). Students requesting accommodations based on a disability must connect with the Office of Accessibility Resources and Services (OARS) in 215 Elliott University Center, (336)334-5440, oars.uncg.edu.</w:t>
      </w:r>
    </w:p>
    <w:p w14:paraId="52702E19" w14:textId="34A5628E" w:rsidR="00A07E63" w:rsidRDefault="00A07E63" w:rsidP="00467924">
      <w:pPr>
        <w:tabs>
          <w:tab w:val="left" w:pos="360"/>
        </w:tabs>
        <w:rPr>
          <w:rFonts w:ascii="Calibri" w:hAnsi="Calibri" w:cs="Arial"/>
          <w:b/>
        </w:rPr>
      </w:pPr>
    </w:p>
    <w:p w14:paraId="47C2A386" w14:textId="77777777" w:rsidR="00A07E63" w:rsidRDefault="00A07E63" w:rsidP="00467924">
      <w:pPr>
        <w:tabs>
          <w:tab w:val="left" w:pos="360"/>
        </w:tabs>
        <w:rPr>
          <w:rFonts w:ascii="Calibri" w:hAnsi="Calibri" w:cs="Arial"/>
          <w:b/>
        </w:rPr>
      </w:pPr>
    </w:p>
    <w:p w14:paraId="6D0E3625" w14:textId="77777777" w:rsidR="003D3697" w:rsidRDefault="003D3697" w:rsidP="00467924">
      <w:pPr>
        <w:tabs>
          <w:tab w:val="left" w:pos="360"/>
        </w:tabs>
        <w:rPr>
          <w:rFonts w:ascii="Calibri" w:hAnsi="Calibri" w:cs="Arial"/>
          <w:b/>
        </w:rPr>
      </w:pPr>
    </w:p>
    <w:p w14:paraId="180C21F7" w14:textId="77777777" w:rsidR="003D3697" w:rsidRDefault="003D3697" w:rsidP="00467924">
      <w:pPr>
        <w:tabs>
          <w:tab w:val="left" w:pos="360"/>
        </w:tabs>
        <w:rPr>
          <w:rFonts w:ascii="Calibri" w:hAnsi="Calibri" w:cs="Arial"/>
          <w:b/>
        </w:rPr>
      </w:pPr>
    </w:p>
    <w:p w14:paraId="55DD1CA3" w14:textId="77777777" w:rsidR="003D3697" w:rsidRDefault="003D3697" w:rsidP="00467924">
      <w:pPr>
        <w:tabs>
          <w:tab w:val="left" w:pos="360"/>
        </w:tabs>
        <w:rPr>
          <w:rFonts w:ascii="Calibri" w:hAnsi="Calibri" w:cs="Arial"/>
          <w:b/>
        </w:rPr>
      </w:pPr>
    </w:p>
    <w:p w14:paraId="0B9E9AF2" w14:textId="77777777" w:rsidR="003D3697" w:rsidRDefault="003D3697" w:rsidP="00467924">
      <w:pPr>
        <w:tabs>
          <w:tab w:val="left" w:pos="360"/>
        </w:tabs>
        <w:rPr>
          <w:rFonts w:ascii="Calibri" w:hAnsi="Calibri" w:cs="Arial"/>
          <w:b/>
        </w:rPr>
      </w:pPr>
    </w:p>
    <w:p w14:paraId="1DECC45F" w14:textId="77777777" w:rsidR="00E30FA5" w:rsidRDefault="00E30FA5" w:rsidP="00467924">
      <w:pPr>
        <w:tabs>
          <w:tab w:val="left" w:pos="360"/>
        </w:tabs>
        <w:rPr>
          <w:rFonts w:ascii="Calibri" w:hAnsi="Calibri" w:cs="Arial"/>
          <w:b/>
        </w:rPr>
      </w:pPr>
    </w:p>
    <w:p w14:paraId="7C4304BE" w14:textId="77777777" w:rsidR="00E30FA5" w:rsidRDefault="00E30FA5" w:rsidP="00467924">
      <w:pPr>
        <w:tabs>
          <w:tab w:val="left" w:pos="360"/>
        </w:tabs>
        <w:rPr>
          <w:rFonts w:ascii="Calibri" w:hAnsi="Calibri" w:cs="Arial"/>
          <w:b/>
        </w:rPr>
      </w:pPr>
    </w:p>
    <w:p w14:paraId="24C61D3D" w14:textId="77777777" w:rsidR="00E30FA5" w:rsidRDefault="00E30FA5" w:rsidP="00467924">
      <w:pPr>
        <w:tabs>
          <w:tab w:val="left" w:pos="360"/>
        </w:tabs>
        <w:rPr>
          <w:rFonts w:ascii="Calibri" w:hAnsi="Calibri" w:cs="Arial"/>
          <w:b/>
        </w:rPr>
      </w:pPr>
    </w:p>
    <w:p w14:paraId="7A9D0937" w14:textId="77777777" w:rsidR="00E30FA5" w:rsidRDefault="00E30FA5" w:rsidP="00467924">
      <w:pPr>
        <w:tabs>
          <w:tab w:val="left" w:pos="360"/>
        </w:tabs>
        <w:rPr>
          <w:rFonts w:ascii="Calibri" w:hAnsi="Calibri" w:cs="Arial"/>
          <w:b/>
        </w:rPr>
      </w:pPr>
    </w:p>
    <w:p w14:paraId="01897AF0" w14:textId="77777777" w:rsidR="00E30FA5" w:rsidRDefault="00E30FA5" w:rsidP="00467924">
      <w:pPr>
        <w:tabs>
          <w:tab w:val="left" w:pos="360"/>
        </w:tabs>
        <w:rPr>
          <w:rFonts w:ascii="Calibri" w:hAnsi="Calibri" w:cs="Arial"/>
          <w:b/>
        </w:rPr>
      </w:pPr>
    </w:p>
    <w:p w14:paraId="24B7CDC1" w14:textId="77777777" w:rsidR="00714FDD" w:rsidRDefault="00714FDD" w:rsidP="004835A2">
      <w:pPr>
        <w:pStyle w:val="Heading1"/>
        <w:tabs>
          <w:tab w:val="left" w:pos="360"/>
        </w:tabs>
        <w:ind w:left="0" w:firstLine="0"/>
        <w:rPr>
          <w:rFonts w:ascii="Calibri" w:hAnsi="Calibri" w:cs="Arial"/>
          <w:b/>
          <w:sz w:val="36"/>
          <w:szCs w:val="36"/>
        </w:rPr>
      </w:pPr>
      <w:r w:rsidRPr="001951C0">
        <w:rPr>
          <w:rFonts w:ascii="Calibri" w:hAnsi="Calibri" w:cs="Arial"/>
          <w:b/>
          <w:sz w:val="36"/>
          <w:szCs w:val="36"/>
        </w:rPr>
        <w:lastRenderedPageBreak/>
        <w:t>Calendar</w:t>
      </w:r>
      <w:r w:rsidR="007455FD">
        <w:rPr>
          <w:rFonts w:ascii="Calibri" w:hAnsi="Calibri" w:cs="Arial"/>
          <w:b/>
          <w:sz w:val="36"/>
          <w:szCs w:val="36"/>
        </w:rPr>
        <w:t>*</w:t>
      </w:r>
    </w:p>
    <w:p w14:paraId="3A5D37C3" w14:textId="77777777" w:rsidR="00AD7FC9" w:rsidRPr="00AD7FC9" w:rsidRDefault="00AD7FC9" w:rsidP="00AD7FC9"/>
    <w:tbl>
      <w:tblPr>
        <w:tblpPr w:leftFromText="180" w:rightFromText="180" w:vertAnchor="text" w:tblpY="1"/>
        <w:tblOverlap w:val="never"/>
        <w:tblW w:w="90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E0" w:firstRow="1" w:lastRow="1" w:firstColumn="1" w:lastColumn="0" w:noHBand="0" w:noVBand="0"/>
      </w:tblPr>
      <w:tblGrid>
        <w:gridCol w:w="1506"/>
        <w:gridCol w:w="2308"/>
        <w:gridCol w:w="2775"/>
        <w:gridCol w:w="2429"/>
      </w:tblGrid>
      <w:tr w:rsidR="00714FDD" w:rsidRPr="001951C0" w14:paraId="776955E0" w14:textId="77777777" w:rsidTr="007B460C">
        <w:trPr>
          <w:trHeight w:val="150"/>
        </w:trPr>
        <w:tc>
          <w:tcPr>
            <w:tcW w:w="1506" w:type="dxa"/>
          </w:tcPr>
          <w:p w14:paraId="2530F4BB" w14:textId="77777777" w:rsidR="00714FDD" w:rsidRPr="001951C0" w:rsidRDefault="00714FDD" w:rsidP="002C2747">
            <w:pPr>
              <w:tabs>
                <w:tab w:val="left" w:pos="360"/>
              </w:tabs>
              <w:jc w:val="center"/>
              <w:rPr>
                <w:rFonts w:ascii="Calibri" w:hAnsi="Calibri" w:cs="Arial"/>
                <w:b/>
              </w:rPr>
            </w:pPr>
            <w:r w:rsidRPr="001951C0">
              <w:rPr>
                <w:rFonts w:ascii="Calibri" w:hAnsi="Calibri" w:cs="Arial"/>
                <w:b/>
              </w:rPr>
              <w:t>DATE</w:t>
            </w:r>
          </w:p>
        </w:tc>
        <w:tc>
          <w:tcPr>
            <w:tcW w:w="2308" w:type="dxa"/>
          </w:tcPr>
          <w:p w14:paraId="622968F2" w14:textId="77777777" w:rsidR="00714FDD" w:rsidRPr="001951C0" w:rsidRDefault="00714FDD" w:rsidP="00BE009A">
            <w:pPr>
              <w:tabs>
                <w:tab w:val="left" w:pos="360"/>
              </w:tabs>
              <w:jc w:val="center"/>
              <w:rPr>
                <w:rFonts w:ascii="Calibri" w:hAnsi="Calibri" w:cs="Arial"/>
                <w:b/>
              </w:rPr>
            </w:pPr>
            <w:r w:rsidRPr="001951C0">
              <w:rPr>
                <w:rFonts w:ascii="Calibri" w:hAnsi="Calibri" w:cs="Arial"/>
                <w:b/>
              </w:rPr>
              <w:t>TOPIC</w:t>
            </w:r>
          </w:p>
        </w:tc>
        <w:tc>
          <w:tcPr>
            <w:tcW w:w="2775" w:type="dxa"/>
          </w:tcPr>
          <w:p w14:paraId="69AC02E6" w14:textId="77777777" w:rsidR="00714FDD" w:rsidRPr="001951C0" w:rsidRDefault="00714FDD" w:rsidP="00BE009A">
            <w:pPr>
              <w:tabs>
                <w:tab w:val="left" w:pos="360"/>
              </w:tabs>
              <w:jc w:val="center"/>
              <w:rPr>
                <w:rFonts w:ascii="Calibri" w:hAnsi="Calibri" w:cs="Arial"/>
                <w:b/>
              </w:rPr>
            </w:pPr>
            <w:r w:rsidRPr="001951C0">
              <w:rPr>
                <w:rFonts w:ascii="Calibri" w:hAnsi="Calibri" w:cs="Arial"/>
                <w:b/>
              </w:rPr>
              <w:t>TEXT</w:t>
            </w:r>
          </w:p>
        </w:tc>
        <w:tc>
          <w:tcPr>
            <w:tcW w:w="2429" w:type="dxa"/>
          </w:tcPr>
          <w:p w14:paraId="06F81C7B" w14:textId="77777777" w:rsidR="00714FDD" w:rsidRPr="001951C0" w:rsidRDefault="00714FDD" w:rsidP="00BE009A">
            <w:pPr>
              <w:tabs>
                <w:tab w:val="left" w:pos="360"/>
              </w:tabs>
              <w:jc w:val="center"/>
              <w:rPr>
                <w:rFonts w:ascii="Calibri" w:hAnsi="Calibri" w:cs="Arial"/>
                <w:b/>
              </w:rPr>
            </w:pPr>
            <w:r w:rsidRPr="001951C0">
              <w:rPr>
                <w:rFonts w:ascii="Calibri" w:hAnsi="Calibri" w:cs="Arial"/>
                <w:b/>
              </w:rPr>
              <w:t>DUE</w:t>
            </w:r>
          </w:p>
        </w:tc>
      </w:tr>
      <w:tr w:rsidR="00ED68A6" w:rsidRPr="001951C0" w14:paraId="453A327A" w14:textId="77777777" w:rsidTr="007B460C">
        <w:trPr>
          <w:trHeight w:val="150"/>
        </w:trPr>
        <w:tc>
          <w:tcPr>
            <w:tcW w:w="1506" w:type="dxa"/>
          </w:tcPr>
          <w:p w14:paraId="3130EB8B" w14:textId="77777777" w:rsidR="00ED68A6" w:rsidRPr="000D6E3B" w:rsidRDefault="00ED68A6" w:rsidP="00ED68A6">
            <w:pPr>
              <w:tabs>
                <w:tab w:val="left" w:pos="360"/>
              </w:tabs>
              <w:jc w:val="center"/>
              <w:rPr>
                <w:rFonts w:ascii="Calibri" w:hAnsi="Calibri" w:cs="Arial"/>
              </w:rPr>
            </w:pPr>
            <w:r w:rsidRPr="000D6E3B">
              <w:rPr>
                <w:rFonts w:ascii="Calibri" w:hAnsi="Calibri" w:cs="Arial"/>
              </w:rPr>
              <w:t xml:space="preserve">Week of </w:t>
            </w:r>
          </w:p>
          <w:p w14:paraId="3CC908FD" w14:textId="6AB2ED29" w:rsidR="00ED68A6" w:rsidRPr="000D6E3B" w:rsidRDefault="00ED68A6" w:rsidP="00ED68A6">
            <w:pPr>
              <w:tabs>
                <w:tab w:val="left" w:pos="360"/>
              </w:tabs>
              <w:jc w:val="center"/>
              <w:rPr>
                <w:rFonts w:ascii="Calibri" w:hAnsi="Calibri" w:cs="Arial"/>
              </w:rPr>
            </w:pPr>
            <w:r w:rsidRPr="000D6E3B">
              <w:rPr>
                <w:rFonts w:ascii="Calibri" w:hAnsi="Calibri" w:cs="Arial"/>
              </w:rPr>
              <w:t xml:space="preserve">January </w:t>
            </w:r>
            <w:r w:rsidR="003D3697">
              <w:rPr>
                <w:rFonts w:ascii="Calibri" w:hAnsi="Calibri" w:cs="Arial"/>
              </w:rPr>
              <w:t>12</w:t>
            </w:r>
          </w:p>
          <w:p w14:paraId="5222CAE1" w14:textId="3A23C044" w:rsidR="00ED68A6" w:rsidRPr="001951C0" w:rsidRDefault="00ED68A6" w:rsidP="00ED68A6">
            <w:pPr>
              <w:tabs>
                <w:tab w:val="left" w:pos="360"/>
              </w:tabs>
              <w:jc w:val="center"/>
              <w:rPr>
                <w:rFonts w:ascii="Calibri" w:hAnsi="Calibri" w:cs="Arial"/>
              </w:rPr>
            </w:pPr>
          </w:p>
        </w:tc>
        <w:tc>
          <w:tcPr>
            <w:tcW w:w="2308" w:type="dxa"/>
          </w:tcPr>
          <w:p w14:paraId="1BCDEF29" w14:textId="77777777" w:rsidR="00ED68A6" w:rsidRPr="00CB5EFB" w:rsidRDefault="00ED68A6" w:rsidP="00ED68A6">
            <w:pPr>
              <w:tabs>
                <w:tab w:val="left" w:pos="360"/>
              </w:tabs>
              <w:rPr>
                <w:rFonts w:ascii="Calibri" w:hAnsi="Calibri" w:cs="Arial"/>
              </w:rPr>
            </w:pPr>
            <w:r w:rsidRPr="00CB5EFB">
              <w:rPr>
                <w:rFonts w:ascii="Calibri" w:hAnsi="Calibri" w:cs="Arial"/>
                <w:bCs/>
                <w:iCs/>
              </w:rPr>
              <w:t>Global Entrepreneurship: The Current Status, Definitions, Types and Measures</w:t>
            </w:r>
          </w:p>
          <w:p w14:paraId="465CAE11" w14:textId="77777777" w:rsidR="00ED68A6" w:rsidRPr="001951C0" w:rsidRDefault="00ED68A6" w:rsidP="00ED68A6">
            <w:pPr>
              <w:tabs>
                <w:tab w:val="left" w:pos="360"/>
              </w:tabs>
              <w:rPr>
                <w:rFonts w:ascii="Calibri" w:hAnsi="Calibri" w:cs="Arial"/>
              </w:rPr>
            </w:pPr>
          </w:p>
        </w:tc>
        <w:tc>
          <w:tcPr>
            <w:tcW w:w="2775" w:type="dxa"/>
          </w:tcPr>
          <w:p w14:paraId="6C8EA887" w14:textId="77777777" w:rsidR="00ED68A6" w:rsidRPr="001951C0" w:rsidRDefault="00ED68A6" w:rsidP="00ED68A6">
            <w:pPr>
              <w:tabs>
                <w:tab w:val="left" w:pos="360"/>
              </w:tabs>
              <w:jc w:val="center"/>
              <w:rPr>
                <w:rFonts w:ascii="Calibri" w:hAnsi="Calibri" w:cs="Arial"/>
              </w:rPr>
            </w:pPr>
            <w:r>
              <w:rPr>
                <w:rFonts w:ascii="Calibri" w:hAnsi="Calibri" w:cs="Arial"/>
              </w:rPr>
              <w:t>Ch. 1</w:t>
            </w:r>
          </w:p>
        </w:tc>
        <w:tc>
          <w:tcPr>
            <w:tcW w:w="2429" w:type="dxa"/>
          </w:tcPr>
          <w:p w14:paraId="37E42187" w14:textId="77777777" w:rsidR="00ED68A6" w:rsidRDefault="00ED68A6" w:rsidP="00ED68A6">
            <w:pPr>
              <w:tabs>
                <w:tab w:val="left" w:pos="360"/>
              </w:tabs>
              <w:rPr>
                <w:rFonts w:ascii="Calibri" w:hAnsi="Calibri" w:cs="Arial"/>
                <w:b/>
              </w:rPr>
            </w:pPr>
            <w:r w:rsidRPr="00363E02">
              <w:rPr>
                <w:rFonts w:ascii="Calibri" w:hAnsi="Calibri" w:cs="Arial"/>
                <w:b/>
              </w:rPr>
              <w:t>. Read Ch. 1</w:t>
            </w:r>
          </w:p>
          <w:p w14:paraId="45E713D5" w14:textId="77777777" w:rsidR="00ED68A6" w:rsidRPr="00363E02" w:rsidRDefault="00ED68A6" w:rsidP="00ED68A6">
            <w:pPr>
              <w:tabs>
                <w:tab w:val="left" w:pos="360"/>
              </w:tabs>
              <w:rPr>
                <w:rFonts w:ascii="Calibri" w:hAnsi="Calibri" w:cs="Arial"/>
                <w:b/>
              </w:rPr>
            </w:pPr>
          </w:p>
          <w:p w14:paraId="4A167815" w14:textId="5BDE8CEE" w:rsidR="00ED68A6" w:rsidRDefault="00ED68A6" w:rsidP="00ED68A6">
            <w:pPr>
              <w:tabs>
                <w:tab w:val="left" w:pos="360"/>
              </w:tabs>
              <w:rPr>
                <w:rFonts w:ascii="Calibri" w:hAnsi="Calibri" w:cs="Arial"/>
                <w:b/>
                <w:u w:val="single"/>
              </w:rPr>
            </w:pPr>
            <w:r w:rsidRPr="00363E02">
              <w:rPr>
                <w:rFonts w:ascii="Calibri" w:hAnsi="Calibri" w:cs="Arial"/>
                <w:b/>
              </w:rPr>
              <w:t xml:space="preserve">. Submit </w:t>
            </w:r>
            <w:r w:rsidRPr="007859AA">
              <w:rPr>
                <w:rFonts w:ascii="Calibri" w:hAnsi="Calibri" w:cs="Arial"/>
                <w:b/>
                <w:u w:val="single"/>
              </w:rPr>
              <w:t>Discussion 1</w:t>
            </w:r>
            <w:r w:rsidRPr="00363E02">
              <w:rPr>
                <w:rFonts w:ascii="Calibri" w:hAnsi="Calibri" w:cs="Arial"/>
                <w:b/>
              </w:rPr>
              <w:t xml:space="preserve"> to </w:t>
            </w:r>
            <w:r>
              <w:rPr>
                <w:rFonts w:ascii="Calibri" w:hAnsi="Calibri" w:cs="Arial"/>
                <w:b/>
              </w:rPr>
              <w:t>Canvas</w:t>
            </w:r>
            <w:r w:rsidRPr="00363E02">
              <w:rPr>
                <w:rFonts w:ascii="Calibri" w:hAnsi="Calibri" w:cs="Arial"/>
                <w:b/>
              </w:rPr>
              <w:t xml:space="preserve"> by </w:t>
            </w:r>
            <w:r>
              <w:rPr>
                <w:rFonts w:ascii="Calibri" w:hAnsi="Calibri" w:cs="Arial"/>
                <w:b/>
                <w:u w:val="single"/>
              </w:rPr>
              <w:t xml:space="preserve">Jan. </w:t>
            </w:r>
            <w:r w:rsidR="003D3697">
              <w:rPr>
                <w:rFonts w:ascii="Calibri" w:hAnsi="Calibri" w:cs="Arial"/>
                <w:b/>
                <w:u w:val="single"/>
              </w:rPr>
              <w:t>20</w:t>
            </w:r>
            <w:r>
              <w:rPr>
                <w:rFonts w:ascii="Calibri" w:hAnsi="Calibri" w:cs="Arial"/>
                <w:b/>
                <w:u w:val="single"/>
              </w:rPr>
              <w:t xml:space="preserve">, 11pm </w:t>
            </w:r>
          </w:p>
          <w:p w14:paraId="0FA596A2" w14:textId="1348718F" w:rsidR="00ED68A6" w:rsidRDefault="00ED68A6" w:rsidP="00ED68A6">
            <w:pPr>
              <w:tabs>
                <w:tab w:val="left" w:pos="360"/>
              </w:tabs>
              <w:rPr>
                <w:rFonts w:ascii="Calibri" w:hAnsi="Calibri" w:cs="Arial"/>
                <w:b/>
                <w:u w:val="single"/>
              </w:rPr>
            </w:pPr>
            <w:r w:rsidRPr="00ED68A6">
              <w:rPr>
                <w:rFonts w:ascii="Calibri" w:hAnsi="Calibri" w:cs="Arial"/>
                <w:b/>
                <w:u w:val="single"/>
              </w:rPr>
              <w:t>(January 1</w:t>
            </w:r>
            <w:r w:rsidR="003D3697">
              <w:rPr>
                <w:rFonts w:ascii="Calibri" w:hAnsi="Calibri" w:cs="Arial"/>
                <w:b/>
                <w:u w:val="single"/>
              </w:rPr>
              <w:t>9</w:t>
            </w:r>
            <w:r w:rsidRPr="00ED68A6">
              <w:rPr>
                <w:rFonts w:ascii="Calibri" w:hAnsi="Calibri" w:cs="Arial"/>
                <w:b/>
                <w:u w:val="single"/>
              </w:rPr>
              <w:t xml:space="preserve"> Monday Dr. Martin Luther King </w:t>
            </w:r>
            <w:r w:rsidR="00E65DBE">
              <w:rPr>
                <w:rFonts w:ascii="Calibri" w:hAnsi="Calibri" w:cs="Arial"/>
                <w:b/>
                <w:u w:val="single"/>
              </w:rPr>
              <w:t xml:space="preserve">Jr. </w:t>
            </w:r>
            <w:r w:rsidRPr="00ED68A6">
              <w:rPr>
                <w:rFonts w:ascii="Calibri" w:hAnsi="Calibri" w:cs="Arial"/>
                <w:b/>
                <w:u w:val="single"/>
              </w:rPr>
              <w:t>Day)</w:t>
            </w:r>
          </w:p>
          <w:p w14:paraId="4CF09969" w14:textId="3DF3B93F" w:rsidR="00ED68A6" w:rsidRPr="00363E02" w:rsidRDefault="00ED68A6" w:rsidP="00ED68A6">
            <w:pPr>
              <w:tabs>
                <w:tab w:val="left" w:pos="360"/>
              </w:tabs>
              <w:rPr>
                <w:rFonts w:ascii="Calibri" w:hAnsi="Calibri" w:cs="Arial"/>
                <w:b/>
              </w:rPr>
            </w:pPr>
          </w:p>
        </w:tc>
      </w:tr>
      <w:tr w:rsidR="00ED68A6" w:rsidRPr="001951C0" w14:paraId="71FAE4CF" w14:textId="77777777" w:rsidTr="007B460C">
        <w:trPr>
          <w:trHeight w:val="150"/>
        </w:trPr>
        <w:tc>
          <w:tcPr>
            <w:tcW w:w="1506" w:type="dxa"/>
          </w:tcPr>
          <w:p w14:paraId="076AB56B" w14:textId="77777777" w:rsidR="00ED68A6" w:rsidRPr="000D6E3B" w:rsidRDefault="00ED68A6" w:rsidP="00ED68A6">
            <w:pPr>
              <w:tabs>
                <w:tab w:val="left" w:pos="360"/>
              </w:tabs>
              <w:jc w:val="center"/>
              <w:rPr>
                <w:rFonts w:ascii="Calibri" w:hAnsi="Calibri" w:cs="Arial"/>
              </w:rPr>
            </w:pPr>
            <w:r w:rsidRPr="000D6E3B">
              <w:rPr>
                <w:rFonts w:ascii="Calibri" w:hAnsi="Calibri" w:cs="Arial"/>
              </w:rPr>
              <w:t>Week of</w:t>
            </w:r>
          </w:p>
          <w:p w14:paraId="23BE85BE" w14:textId="69248757" w:rsidR="00ED68A6" w:rsidRDefault="00ED68A6" w:rsidP="00ED68A6">
            <w:pPr>
              <w:tabs>
                <w:tab w:val="left" w:pos="360"/>
              </w:tabs>
              <w:jc w:val="center"/>
              <w:rPr>
                <w:rFonts w:ascii="Calibri" w:hAnsi="Calibri" w:cs="Arial"/>
              </w:rPr>
            </w:pPr>
            <w:r w:rsidRPr="000D6E3B">
              <w:rPr>
                <w:rFonts w:ascii="Calibri" w:hAnsi="Calibri" w:cs="Arial"/>
              </w:rPr>
              <w:t xml:space="preserve">January </w:t>
            </w:r>
            <w:r w:rsidR="003D3697">
              <w:rPr>
                <w:rFonts w:ascii="Calibri" w:hAnsi="Calibri" w:cs="Arial"/>
              </w:rPr>
              <w:t>20</w:t>
            </w:r>
          </w:p>
          <w:p w14:paraId="5F1D8285" w14:textId="0DDA6BB0" w:rsidR="00ED68A6" w:rsidRPr="000D6E3B" w:rsidRDefault="00ED68A6" w:rsidP="00ED68A6">
            <w:pPr>
              <w:tabs>
                <w:tab w:val="left" w:pos="360"/>
              </w:tabs>
              <w:jc w:val="center"/>
              <w:rPr>
                <w:rFonts w:ascii="Calibri" w:hAnsi="Calibri" w:cs="Arial"/>
              </w:rPr>
            </w:pPr>
            <w:r>
              <w:rPr>
                <w:rFonts w:ascii="Calibri" w:hAnsi="Calibri" w:cs="Arial"/>
              </w:rPr>
              <w:t>(January 1</w:t>
            </w:r>
            <w:r w:rsidR="003D3697">
              <w:rPr>
                <w:rFonts w:ascii="Calibri" w:hAnsi="Calibri" w:cs="Arial"/>
              </w:rPr>
              <w:t>9</w:t>
            </w:r>
            <w:r>
              <w:rPr>
                <w:rFonts w:ascii="Calibri" w:hAnsi="Calibri" w:cs="Arial"/>
              </w:rPr>
              <w:t xml:space="preserve"> Monday Dr. Martin Luther King </w:t>
            </w:r>
            <w:r w:rsidR="00E65DBE">
              <w:rPr>
                <w:rFonts w:ascii="Calibri" w:hAnsi="Calibri" w:cs="Arial"/>
              </w:rPr>
              <w:t xml:space="preserve">Jr. </w:t>
            </w:r>
            <w:r>
              <w:rPr>
                <w:rFonts w:ascii="Calibri" w:hAnsi="Calibri" w:cs="Arial"/>
              </w:rPr>
              <w:t>Day)</w:t>
            </w:r>
          </w:p>
          <w:p w14:paraId="33C1B5CD" w14:textId="56F82DAA" w:rsidR="00ED68A6" w:rsidRDefault="00ED68A6" w:rsidP="00ED68A6">
            <w:pPr>
              <w:tabs>
                <w:tab w:val="left" w:pos="360"/>
              </w:tabs>
              <w:jc w:val="center"/>
              <w:rPr>
                <w:rFonts w:ascii="Calibri" w:hAnsi="Calibri" w:cs="Arial"/>
              </w:rPr>
            </w:pPr>
          </w:p>
        </w:tc>
        <w:tc>
          <w:tcPr>
            <w:tcW w:w="2308" w:type="dxa"/>
          </w:tcPr>
          <w:p w14:paraId="296846CD" w14:textId="77777777" w:rsidR="00ED68A6" w:rsidRPr="00CB5EFB" w:rsidRDefault="00ED68A6" w:rsidP="00ED68A6">
            <w:pPr>
              <w:tabs>
                <w:tab w:val="left" w:pos="360"/>
              </w:tabs>
              <w:rPr>
                <w:rFonts w:ascii="Calibri" w:hAnsi="Calibri" w:cs="Arial"/>
              </w:rPr>
            </w:pPr>
            <w:r w:rsidRPr="00CB5EFB">
              <w:rPr>
                <w:rFonts w:ascii="Calibri" w:hAnsi="Calibri" w:cs="Arial"/>
                <w:bCs/>
                <w:iCs/>
              </w:rPr>
              <w:t>The Entrepreneurial Ecosystem and Its Components</w:t>
            </w:r>
          </w:p>
          <w:p w14:paraId="2070EB56" w14:textId="77777777" w:rsidR="00ED68A6" w:rsidRPr="008B1FBC" w:rsidRDefault="00ED68A6" w:rsidP="00ED68A6">
            <w:pPr>
              <w:tabs>
                <w:tab w:val="left" w:pos="360"/>
              </w:tabs>
              <w:rPr>
                <w:rFonts w:ascii="Calibri" w:hAnsi="Calibri" w:cs="Arial"/>
              </w:rPr>
            </w:pPr>
          </w:p>
        </w:tc>
        <w:tc>
          <w:tcPr>
            <w:tcW w:w="2775" w:type="dxa"/>
          </w:tcPr>
          <w:p w14:paraId="2700F2F3" w14:textId="77777777" w:rsidR="00ED68A6" w:rsidRPr="001951C0" w:rsidRDefault="00ED68A6" w:rsidP="00ED68A6">
            <w:pPr>
              <w:tabs>
                <w:tab w:val="left" w:pos="360"/>
              </w:tabs>
              <w:jc w:val="center"/>
              <w:rPr>
                <w:rFonts w:ascii="Calibri" w:hAnsi="Calibri" w:cs="Arial"/>
              </w:rPr>
            </w:pPr>
            <w:r w:rsidRPr="001951C0">
              <w:rPr>
                <w:rFonts w:ascii="Calibri" w:hAnsi="Calibri" w:cs="Arial"/>
              </w:rPr>
              <w:t>Ch.</w:t>
            </w:r>
            <w:r>
              <w:rPr>
                <w:rFonts w:ascii="Calibri" w:hAnsi="Calibri" w:cs="Arial"/>
              </w:rPr>
              <w:t xml:space="preserve"> 2</w:t>
            </w:r>
          </w:p>
          <w:p w14:paraId="6A750A4C" w14:textId="77777777" w:rsidR="00ED68A6" w:rsidRDefault="00ED68A6" w:rsidP="00ED68A6">
            <w:pPr>
              <w:tabs>
                <w:tab w:val="left" w:pos="360"/>
              </w:tabs>
              <w:jc w:val="center"/>
              <w:rPr>
                <w:rFonts w:ascii="Calibri" w:hAnsi="Calibri" w:cs="Arial"/>
              </w:rPr>
            </w:pPr>
          </w:p>
          <w:p w14:paraId="27190464" w14:textId="77777777" w:rsidR="00ED68A6" w:rsidRPr="001951C0" w:rsidRDefault="00ED68A6" w:rsidP="00ED68A6">
            <w:pPr>
              <w:tabs>
                <w:tab w:val="left" w:pos="360"/>
              </w:tabs>
              <w:jc w:val="center"/>
              <w:rPr>
                <w:rFonts w:ascii="Calibri" w:hAnsi="Calibri" w:cs="Arial"/>
              </w:rPr>
            </w:pPr>
          </w:p>
        </w:tc>
        <w:tc>
          <w:tcPr>
            <w:tcW w:w="2429" w:type="dxa"/>
          </w:tcPr>
          <w:p w14:paraId="05CA30B2" w14:textId="77777777" w:rsidR="00ED68A6" w:rsidRPr="00D662E8" w:rsidRDefault="00ED68A6" w:rsidP="00ED68A6">
            <w:pPr>
              <w:tabs>
                <w:tab w:val="left" w:pos="360"/>
              </w:tabs>
              <w:rPr>
                <w:rFonts w:ascii="Calibri" w:hAnsi="Calibri" w:cs="Arial"/>
                <w:b/>
              </w:rPr>
            </w:pPr>
            <w:r w:rsidRPr="00D662E8">
              <w:rPr>
                <w:rFonts w:ascii="Calibri" w:hAnsi="Calibri" w:cs="Arial"/>
                <w:b/>
              </w:rPr>
              <w:t>. Read Ch. 2</w:t>
            </w:r>
          </w:p>
          <w:p w14:paraId="38BAD144" w14:textId="77777777" w:rsidR="00ED68A6" w:rsidRPr="00363E02" w:rsidRDefault="00ED68A6" w:rsidP="00ED68A6">
            <w:pPr>
              <w:tabs>
                <w:tab w:val="left" w:pos="360"/>
              </w:tabs>
              <w:rPr>
                <w:rFonts w:ascii="Calibri" w:hAnsi="Calibri" w:cs="Arial"/>
                <w:b/>
              </w:rPr>
            </w:pPr>
          </w:p>
        </w:tc>
      </w:tr>
      <w:tr w:rsidR="00ED68A6" w:rsidRPr="001951C0" w14:paraId="348A6687" w14:textId="77777777" w:rsidTr="007B460C">
        <w:trPr>
          <w:trHeight w:val="150"/>
        </w:trPr>
        <w:tc>
          <w:tcPr>
            <w:tcW w:w="1506" w:type="dxa"/>
          </w:tcPr>
          <w:p w14:paraId="0A250083" w14:textId="77777777" w:rsidR="00ED68A6" w:rsidRPr="000D6E3B" w:rsidRDefault="00ED68A6" w:rsidP="00ED68A6">
            <w:pPr>
              <w:tabs>
                <w:tab w:val="left" w:pos="360"/>
              </w:tabs>
              <w:jc w:val="center"/>
              <w:rPr>
                <w:rFonts w:ascii="Calibri" w:hAnsi="Calibri" w:cs="Arial"/>
              </w:rPr>
            </w:pPr>
            <w:r w:rsidRPr="000D6E3B">
              <w:rPr>
                <w:rFonts w:ascii="Calibri" w:hAnsi="Calibri" w:cs="Arial"/>
              </w:rPr>
              <w:t>Week of</w:t>
            </w:r>
          </w:p>
          <w:p w14:paraId="48914D0C" w14:textId="3B58A149" w:rsidR="00ED68A6" w:rsidRPr="000D6E3B" w:rsidRDefault="00ED68A6" w:rsidP="00ED68A6">
            <w:pPr>
              <w:tabs>
                <w:tab w:val="left" w:pos="360"/>
              </w:tabs>
              <w:jc w:val="center"/>
              <w:rPr>
                <w:rFonts w:ascii="Calibri" w:hAnsi="Calibri" w:cs="Arial"/>
              </w:rPr>
            </w:pPr>
            <w:r>
              <w:rPr>
                <w:rFonts w:ascii="Calibri" w:hAnsi="Calibri" w:cs="Arial"/>
              </w:rPr>
              <w:t>January 2</w:t>
            </w:r>
            <w:r w:rsidR="003D3697">
              <w:rPr>
                <w:rFonts w:ascii="Calibri" w:hAnsi="Calibri" w:cs="Arial"/>
              </w:rPr>
              <w:t>6</w:t>
            </w:r>
          </w:p>
          <w:p w14:paraId="6D9F01ED" w14:textId="0945ACB0" w:rsidR="00ED68A6" w:rsidRPr="001951C0" w:rsidRDefault="00ED68A6" w:rsidP="00ED68A6">
            <w:pPr>
              <w:tabs>
                <w:tab w:val="left" w:pos="360"/>
              </w:tabs>
              <w:jc w:val="center"/>
              <w:rPr>
                <w:rFonts w:ascii="Calibri" w:hAnsi="Calibri" w:cs="Arial"/>
              </w:rPr>
            </w:pPr>
            <w:r w:rsidRPr="000D6E3B">
              <w:rPr>
                <w:rFonts w:ascii="Calibri" w:hAnsi="Calibri" w:cs="Arial"/>
              </w:rPr>
              <w:t xml:space="preserve"> </w:t>
            </w:r>
          </w:p>
        </w:tc>
        <w:tc>
          <w:tcPr>
            <w:tcW w:w="2308" w:type="dxa"/>
          </w:tcPr>
          <w:p w14:paraId="0819DE28" w14:textId="77777777" w:rsidR="00ED68A6" w:rsidRPr="00A671FC" w:rsidRDefault="00ED68A6" w:rsidP="00ED68A6">
            <w:pPr>
              <w:tabs>
                <w:tab w:val="left" w:pos="360"/>
              </w:tabs>
              <w:rPr>
                <w:rFonts w:ascii="Calibri" w:hAnsi="Calibri" w:cs="Arial"/>
              </w:rPr>
            </w:pPr>
            <w:r w:rsidRPr="00A671FC">
              <w:rPr>
                <w:rFonts w:ascii="Calibri" w:hAnsi="Calibri" w:cs="Arial"/>
                <w:bCs/>
                <w:iCs/>
              </w:rPr>
              <w:t>Sources of Entrepreneurial Finances and Their Variation across the World</w:t>
            </w:r>
          </w:p>
          <w:p w14:paraId="636C5E26" w14:textId="77777777" w:rsidR="00ED68A6" w:rsidRPr="008B1FBC" w:rsidRDefault="00ED68A6" w:rsidP="00ED68A6">
            <w:pPr>
              <w:tabs>
                <w:tab w:val="left" w:pos="360"/>
              </w:tabs>
              <w:rPr>
                <w:rFonts w:ascii="Calibri" w:hAnsi="Calibri" w:cs="Arial"/>
              </w:rPr>
            </w:pPr>
          </w:p>
        </w:tc>
        <w:tc>
          <w:tcPr>
            <w:tcW w:w="2775" w:type="dxa"/>
          </w:tcPr>
          <w:p w14:paraId="4F64CBCB" w14:textId="77777777" w:rsidR="00ED68A6" w:rsidRDefault="00ED68A6" w:rsidP="00ED68A6">
            <w:pPr>
              <w:tabs>
                <w:tab w:val="left" w:pos="360"/>
              </w:tabs>
              <w:jc w:val="center"/>
              <w:rPr>
                <w:rFonts w:ascii="Calibri" w:hAnsi="Calibri" w:cs="Arial"/>
              </w:rPr>
            </w:pPr>
            <w:r w:rsidRPr="001951C0">
              <w:rPr>
                <w:rFonts w:ascii="Calibri" w:hAnsi="Calibri" w:cs="Arial"/>
              </w:rPr>
              <w:t xml:space="preserve">Ch. </w:t>
            </w:r>
            <w:r>
              <w:rPr>
                <w:rFonts w:ascii="Calibri" w:hAnsi="Calibri" w:cs="Arial"/>
              </w:rPr>
              <w:t>3</w:t>
            </w:r>
          </w:p>
          <w:p w14:paraId="68EB0B7A" w14:textId="77777777" w:rsidR="00ED68A6" w:rsidRDefault="00ED68A6" w:rsidP="00ED68A6">
            <w:pPr>
              <w:tabs>
                <w:tab w:val="left" w:pos="360"/>
              </w:tabs>
              <w:jc w:val="center"/>
              <w:rPr>
                <w:rFonts w:ascii="Calibri" w:hAnsi="Calibri" w:cs="Arial"/>
              </w:rPr>
            </w:pPr>
          </w:p>
          <w:p w14:paraId="1C243445" w14:textId="77777777" w:rsidR="00ED68A6" w:rsidRPr="001951C0" w:rsidRDefault="00ED68A6" w:rsidP="00ED68A6">
            <w:pPr>
              <w:tabs>
                <w:tab w:val="left" w:pos="360"/>
              </w:tabs>
              <w:jc w:val="center"/>
              <w:rPr>
                <w:rFonts w:ascii="Calibri" w:hAnsi="Calibri" w:cs="Arial"/>
              </w:rPr>
            </w:pPr>
          </w:p>
        </w:tc>
        <w:tc>
          <w:tcPr>
            <w:tcW w:w="2429" w:type="dxa"/>
          </w:tcPr>
          <w:p w14:paraId="33F5F297" w14:textId="77777777" w:rsidR="00ED68A6" w:rsidRDefault="00ED68A6" w:rsidP="00ED68A6">
            <w:pPr>
              <w:tabs>
                <w:tab w:val="left" w:pos="360"/>
              </w:tabs>
              <w:rPr>
                <w:rFonts w:ascii="Calibri" w:hAnsi="Calibri" w:cs="Arial"/>
                <w:b/>
              </w:rPr>
            </w:pPr>
            <w:r w:rsidRPr="00363E02">
              <w:rPr>
                <w:rFonts w:ascii="Calibri" w:hAnsi="Calibri" w:cs="Arial"/>
                <w:b/>
              </w:rPr>
              <w:t>. Read Ch. 3</w:t>
            </w:r>
          </w:p>
          <w:p w14:paraId="7D68552E" w14:textId="77777777" w:rsidR="00ED68A6" w:rsidRDefault="00ED68A6" w:rsidP="00ED68A6">
            <w:pPr>
              <w:tabs>
                <w:tab w:val="left" w:pos="360"/>
              </w:tabs>
              <w:rPr>
                <w:rFonts w:ascii="Calibri" w:hAnsi="Calibri" w:cs="Arial"/>
                <w:b/>
              </w:rPr>
            </w:pPr>
          </w:p>
          <w:p w14:paraId="2698CD1C" w14:textId="77777777" w:rsidR="00ED68A6" w:rsidRDefault="00ED68A6" w:rsidP="00ED68A6">
            <w:pPr>
              <w:tabs>
                <w:tab w:val="left" w:pos="360"/>
              </w:tabs>
              <w:rPr>
                <w:rFonts w:ascii="Calibri" w:hAnsi="Calibri" w:cs="Arial"/>
                <w:b/>
              </w:rPr>
            </w:pPr>
            <w:r>
              <w:rPr>
                <w:rFonts w:ascii="Calibri" w:hAnsi="Calibri" w:cs="Arial"/>
                <w:b/>
              </w:rPr>
              <w:t xml:space="preserve">. Review Ch.  1-3 for </w:t>
            </w:r>
          </w:p>
          <w:p w14:paraId="4F016757" w14:textId="5EA173A9" w:rsidR="00ED68A6" w:rsidRDefault="00ED68A6" w:rsidP="00ED68A6">
            <w:pPr>
              <w:tabs>
                <w:tab w:val="left" w:pos="360"/>
              </w:tabs>
              <w:rPr>
                <w:rFonts w:ascii="Calibri" w:hAnsi="Calibri" w:cs="Arial"/>
                <w:b/>
              </w:rPr>
            </w:pPr>
            <w:r>
              <w:rPr>
                <w:rFonts w:ascii="Calibri" w:hAnsi="Calibri" w:cs="Arial"/>
                <w:b/>
              </w:rPr>
              <w:t xml:space="preserve">Exam 1 on </w:t>
            </w:r>
            <w:r w:rsidR="003D3697">
              <w:rPr>
                <w:rFonts w:ascii="Calibri" w:hAnsi="Calibri" w:cs="Arial"/>
                <w:b/>
              </w:rPr>
              <w:t>February 2</w:t>
            </w:r>
            <w:r>
              <w:rPr>
                <w:rFonts w:ascii="Calibri" w:hAnsi="Calibri" w:cs="Arial"/>
                <w:b/>
              </w:rPr>
              <w:t>, 5am-11pm</w:t>
            </w:r>
          </w:p>
          <w:p w14:paraId="03E648FB" w14:textId="77777777" w:rsidR="00ED68A6" w:rsidRPr="00363E02" w:rsidRDefault="00ED68A6" w:rsidP="00ED68A6">
            <w:pPr>
              <w:tabs>
                <w:tab w:val="left" w:pos="360"/>
              </w:tabs>
              <w:rPr>
                <w:rFonts w:ascii="Calibri" w:hAnsi="Calibri" w:cs="Arial"/>
                <w:b/>
              </w:rPr>
            </w:pPr>
          </w:p>
        </w:tc>
      </w:tr>
      <w:tr w:rsidR="00ED68A6" w:rsidRPr="001951C0" w14:paraId="769B4C25" w14:textId="77777777" w:rsidTr="007B460C">
        <w:trPr>
          <w:trHeight w:val="150"/>
        </w:trPr>
        <w:tc>
          <w:tcPr>
            <w:tcW w:w="1506" w:type="dxa"/>
          </w:tcPr>
          <w:p w14:paraId="50FEA1EB" w14:textId="77777777" w:rsidR="00ED68A6" w:rsidRPr="000D6E3B" w:rsidRDefault="00ED68A6" w:rsidP="00ED68A6">
            <w:pPr>
              <w:tabs>
                <w:tab w:val="left" w:pos="360"/>
              </w:tabs>
              <w:jc w:val="center"/>
              <w:rPr>
                <w:rFonts w:ascii="Calibri" w:hAnsi="Calibri" w:cs="Arial"/>
              </w:rPr>
            </w:pPr>
            <w:r w:rsidRPr="000D6E3B">
              <w:rPr>
                <w:rFonts w:ascii="Calibri" w:hAnsi="Calibri" w:cs="Arial"/>
              </w:rPr>
              <w:t>Week of</w:t>
            </w:r>
          </w:p>
          <w:p w14:paraId="5396A73C" w14:textId="3DB481B8" w:rsidR="00ED68A6" w:rsidRPr="000D6E3B" w:rsidRDefault="003D3697" w:rsidP="00ED68A6">
            <w:pPr>
              <w:tabs>
                <w:tab w:val="left" w:pos="360"/>
              </w:tabs>
              <w:jc w:val="center"/>
              <w:rPr>
                <w:rFonts w:ascii="Calibri" w:hAnsi="Calibri" w:cs="Arial"/>
              </w:rPr>
            </w:pPr>
            <w:r>
              <w:rPr>
                <w:rFonts w:ascii="Calibri" w:hAnsi="Calibri" w:cs="Arial"/>
              </w:rPr>
              <w:t>February 2</w:t>
            </w:r>
          </w:p>
          <w:p w14:paraId="6628F506" w14:textId="0893C59A" w:rsidR="00ED68A6" w:rsidRPr="00E561EE" w:rsidRDefault="00ED68A6" w:rsidP="00ED68A6">
            <w:pPr>
              <w:tabs>
                <w:tab w:val="left" w:pos="360"/>
              </w:tabs>
              <w:jc w:val="center"/>
              <w:rPr>
                <w:rFonts w:ascii="Calibri" w:hAnsi="Calibri" w:cs="Arial"/>
              </w:rPr>
            </w:pPr>
          </w:p>
        </w:tc>
        <w:tc>
          <w:tcPr>
            <w:tcW w:w="2308" w:type="dxa"/>
          </w:tcPr>
          <w:p w14:paraId="4C4CCDD5" w14:textId="77777777" w:rsidR="00ED68A6" w:rsidRPr="0038729E" w:rsidRDefault="00ED68A6" w:rsidP="00ED68A6">
            <w:pPr>
              <w:tabs>
                <w:tab w:val="left" w:pos="360"/>
              </w:tabs>
              <w:rPr>
                <w:rFonts w:ascii="Calibri" w:hAnsi="Calibri" w:cs="Arial"/>
                <w:b/>
                <w:bCs/>
                <w:iCs/>
                <w:u w:val="single"/>
              </w:rPr>
            </w:pPr>
            <w:r w:rsidRPr="0038729E">
              <w:rPr>
                <w:rFonts w:ascii="Calibri" w:hAnsi="Calibri" w:cs="Arial"/>
                <w:b/>
                <w:bCs/>
                <w:iCs/>
                <w:u w:val="single"/>
              </w:rPr>
              <w:t>Exam 1</w:t>
            </w:r>
          </w:p>
          <w:p w14:paraId="39813860" w14:textId="440323A2" w:rsidR="00ED68A6" w:rsidRPr="0038729E" w:rsidRDefault="003D3697" w:rsidP="00ED68A6">
            <w:pPr>
              <w:tabs>
                <w:tab w:val="left" w:pos="360"/>
              </w:tabs>
              <w:rPr>
                <w:rFonts w:ascii="Calibri" w:hAnsi="Calibri" w:cs="Arial"/>
                <w:b/>
                <w:bCs/>
                <w:iCs/>
                <w:u w:val="single"/>
              </w:rPr>
            </w:pPr>
            <w:r>
              <w:rPr>
                <w:rFonts w:ascii="Calibri" w:hAnsi="Calibri" w:cs="Arial"/>
                <w:b/>
                <w:bCs/>
                <w:iCs/>
                <w:u w:val="single"/>
              </w:rPr>
              <w:t>February 2</w:t>
            </w:r>
            <w:r w:rsidR="00ED68A6" w:rsidRPr="0038729E">
              <w:rPr>
                <w:rFonts w:ascii="Calibri" w:hAnsi="Calibri" w:cs="Arial"/>
                <w:b/>
                <w:bCs/>
                <w:iCs/>
                <w:u w:val="single"/>
              </w:rPr>
              <w:t>, 5am-11pm</w:t>
            </w:r>
          </w:p>
          <w:p w14:paraId="2D5C861B" w14:textId="77777777" w:rsidR="00ED68A6" w:rsidRPr="0038729E" w:rsidRDefault="00ED68A6" w:rsidP="00ED68A6">
            <w:pPr>
              <w:tabs>
                <w:tab w:val="left" w:pos="360"/>
              </w:tabs>
              <w:rPr>
                <w:rFonts w:ascii="Calibri" w:hAnsi="Calibri" w:cs="Arial"/>
                <w:b/>
                <w:bCs/>
                <w:iCs/>
                <w:u w:val="single"/>
              </w:rPr>
            </w:pPr>
            <w:r w:rsidRPr="0038729E">
              <w:rPr>
                <w:rFonts w:ascii="Calibri" w:hAnsi="Calibri" w:cs="Arial"/>
                <w:b/>
                <w:bCs/>
                <w:iCs/>
                <w:u w:val="single"/>
              </w:rPr>
              <w:t>(Ch. 1-3)</w:t>
            </w:r>
          </w:p>
          <w:p w14:paraId="51917B5F" w14:textId="77777777" w:rsidR="00ED68A6" w:rsidRPr="00A671FC" w:rsidRDefault="00ED68A6" w:rsidP="00ED68A6">
            <w:pPr>
              <w:tabs>
                <w:tab w:val="left" w:pos="360"/>
              </w:tabs>
              <w:rPr>
                <w:rFonts w:ascii="Calibri" w:hAnsi="Calibri" w:cs="Arial"/>
                <w:b/>
                <w:bCs/>
                <w:iCs/>
              </w:rPr>
            </w:pPr>
          </w:p>
        </w:tc>
        <w:tc>
          <w:tcPr>
            <w:tcW w:w="2775" w:type="dxa"/>
          </w:tcPr>
          <w:p w14:paraId="5536C2E1" w14:textId="77777777" w:rsidR="00ED68A6" w:rsidRPr="001951C0" w:rsidRDefault="00ED68A6" w:rsidP="00ED68A6">
            <w:pPr>
              <w:tabs>
                <w:tab w:val="left" w:pos="360"/>
              </w:tabs>
              <w:jc w:val="center"/>
              <w:rPr>
                <w:rFonts w:ascii="Calibri" w:hAnsi="Calibri" w:cs="Arial"/>
              </w:rPr>
            </w:pPr>
          </w:p>
        </w:tc>
        <w:tc>
          <w:tcPr>
            <w:tcW w:w="2429" w:type="dxa"/>
          </w:tcPr>
          <w:p w14:paraId="30DF03A3" w14:textId="77777777" w:rsidR="00ED68A6" w:rsidRPr="00363E02" w:rsidRDefault="00ED68A6" w:rsidP="00ED68A6">
            <w:pPr>
              <w:tabs>
                <w:tab w:val="left" w:pos="360"/>
              </w:tabs>
              <w:rPr>
                <w:rFonts w:ascii="Calibri" w:hAnsi="Calibri" w:cs="Arial"/>
                <w:b/>
              </w:rPr>
            </w:pPr>
          </w:p>
        </w:tc>
      </w:tr>
      <w:tr w:rsidR="00ED68A6" w:rsidRPr="001951C0" w14:paraId="5BC958D0" w14:textId="77777777" w:rsidTr="007B460C">
        <w:trPr>
          <w:trHeight w:val="150"/>
        </w:trPr>
        <w:tc>
          <w:tcPr>
            <w:tcW w:w="1506" w:type="dxa"/>
          </w:tcPr>
          <w:p w14:paraId="559A9418" w14:textId="77777777" w:rsidR="00ED68A6" w:rsidRPr="000D6E3B" w:rsidRDefault="00ED68A6" w:rsidP="00ED68A6">
            <w:pPr>
              <w:tabs>
                <w:tab w:val="left" w:pos="360"/>
                <w:tab w:val="center" w:pos="645"/>
              </w:tabs>
              <w:jc w:val="center"/>
              <w:rPr>
                <w:rFonts w:ascii="Calibri" w:hAnsi="Calibri" w:cs="Arial"/>
              </w:rPr>
            </w:pPr>
            <w:r w:rsidRPr="000D6E3B">
              <w:rPr>
                <w:rFonts w:ascii="Calibri" w:hAnsi="Calibri" w:cs="Arial"/>
              </w:rPr>
              <w:t>Week of</w:t>
            </w:r>
          </w:p>
          <w:p w14:paraId="26303AC1" w14:textId="4BCBD457" w:rsidR="00ED68A6" w:rsidRPr="000D6E3B" w:rsidRDefault="00ED68A6" w:rsidP="00ED68A6">
            <w:pPr>
              <w:tabs>
                <w:tab w:val="left" w:pos="360"/>
              </w:tabs>
              <w:jc w:val="center"/>
              <w:rPr>
                <w:rFonts w:ascii="Calibri" w:hAnsi="Calibri" w:cs="Arial"/>
              </w:rPr>
            </w:pPr>
            <w:r w:rsidRPr="000D6E3B">
              <w:rPr>
                <w:rFonts w:ascii="Calibri" w:hAnsi="Calibri" w:cs="Arial"/>
              </w:rPr>
              <w:t xml:space="preserve">February </w:t>
            </w:r>
            <w:r w:rsidR="003D3697">
              <w:rPr>
                <w:rFonts w:ascii="Calibri" w:hAnsi="Calibri" w:cs="Arial"/>
              </w:rPr>
              <w:t>9</w:t>
            </w:r>
          </w:p>
          <w:p w14:paraId="21FF0149" w14:textId="281050B5" w:rsidR="00ED68A6" w:rsidRDefault="00ED68A6" w:rsidP="00ED68A6">
            <w:pPr>
              <w:tabs>
                <w:tab w:val="left" w:pos="360"/>
              </w:tabs>
              <w:jc w:val="center"/>
              <w:rPr>
                <w:rFonts w:ascii="Calibri" w:hAnsi="Calibri" w:cs="Arial"/>
              </w:rPr>
            </w:pPr>
          </w:p>
        </w:tc>
        <w:tc>
          <w:tcPr>
            <w:tcW w:w="2308" w:type="dxa"/>
          </w:tcPr>
          <w:p w14:paraId="4EE112D4" w14:textId="77777777" w:rsidR="00ED68A6" w:rsidRPr="00A671FC" w:rsidRDefault="00ED68A6" w:rsidP="00ED68A6">
            <w:pPr>
              <w:tabs>
                <w:tab w:val="left" w:pos="360"/>
              </w:tabs>
              <w:rPr>
                <w:rFonts w:ascii="Calibri" w:hAnsi="Calibri" w:cs="Arial"/>
              </w:rPr>
            </w:pPr>
            <w:r w:rsidRPr="00A671FC">
              <w:rPr>
                <w:rFonts w:ascii="Calibri" w:hAnsi="Calibri" w:cs="Arial"/>
                <w:bCs/>
                <w:iCs/>
              </w:rPr>
              <w:t>Entrepreneurship in OECD Economies</w:t>
            </w:r>
          </w:p>
          <w:p w14:paraId="2B9C2988" w14:textId="77777777" w:rsidR="00ED68A6" w:rsidRPr="006A4E91" w:rsidRDefault="00ED68A6" w:rsidP="00ED68A6">
            <w:pPr>
              <w:tabs>
                <w:tab w:val="left" w:pos="360"/>
              </w:tabs>
              <w:rPr>
                <w:rFonts w:ascii="Calibri" w:hAnsi="Calibri" w:cs="Arial"/>
                <w:b/>
              </w:rPr>
            </w:pPr>
          </w:p>
        </w:tc>
        <w:tc>
          <w:tcPr>
            <w:tcW w:w="2775" w:type="dxa"/>
          </w:tcPr>
          <w:p w14:paraId="20F20A12" w14:textId="77777777" w:rsidR="00ED68A6" w:rsidRPr="001951C0" w:rsidRDefault="00ED68A6" w:rsidP="00ED68A6">
            <w:pPr>
              <w:tabs>
                <w:tab w:val="left" w:pos="360"/>
              </w:tabs>
              <w:jc w:val="center"/>
              <w:rPr>
                <w:rFonts w:ascii="Calibri" w:hAnsi="Calibri" w:cs="Arial"/>
              </w:rPr>
            </w:pPr>
            <w:r>
              <w:rPr>
                <w:rFonts w:ascii="Calibri" w:hAnsi="Calibri" w:cs="Arial"/>
              </w:rPr>
              <w:t>Ch. 4</w:t>
            </w:r>
          </w:p>
        </w:tc>
        <w:tc>
          <w:tcPr>
            <w:tcW w:w="2429" w:type="dxa"/>
          </w:tcPr>
          <w:p w14:paraId="007908D8" w14:textId="77777777" w:rsidR="00ED68A6" w:rsidRPr="00363E02" w:rsidRDefault="00ED68A6" w:rsidP="00ED68A6">
            <w:pPr>
              <w:tabs>
                <w:tab w:val="left" w:pos="360"/>
              </w:tabs>
              <w:rPr>
                <w:rFonts w:ascii="Calibri" w:hAnsi="Calibri" w:cs="Arial"/>
                <w:b/>
              </w:rPr>
            </w:pPr>
            <w:r w:rsidRPr="00363E02">
              <w:rPr>
                <w:rFonts w:ascii="Calibri" w:hAnsi="Calibri" w:cs="Arial"/>
                <w:b/>
              </w:rPr>
              <w:t>. Read Ch. 4</w:t>
            </w:r>
          </w:p>
          <w:p w14:paraId="3E54F1B4" w14:textId="77777777" w:rsidR="00ED68A6" w:rsidRPr="00363E02" w:rsidRDefault="00ED68A6" w:rsidP="00ED68A6">
            <w:pPr>
              <w:tabs>
                <w:tab w:val="left" w:pos="360"/>
              </w:tabs>
              <w:rPr>
                <w:rFonts w:ascii="Calibri" w:hAnsi="Calibri" w:cs="Arial"/>
                <w:b/>
              </w:rPr>
            </w:pPr>
          </w:p>
        </w:tc>
      </w:tr>
      <w:tr w:rsidR="00ED68A6" w:rsidRPr="001951C0" w14:paraId="1AAA60F3" w14:textId="77777777" w:rsidTr="007B460C">
        <w:trPr>
          <w:trHeight w:val="150"/>
        </w:trPr>
        <w:tc>
          <w:tcPr>
            <w:tcW w:w="1506" w:type="dxa"/>
          </w:tcPr>
          <w:p w14:paraId="234AD662" w14:textId="77777777" w:rsidR="00ED68A6" w:rsidRPr="000D6E3B" w:rsidRDefault="00ED68A6" w:rsidP="00ED68A6">
            <w:pPr>
              <w:tabs>
                <w:tab w:val="left" w:pos="360"/>
                <w:tab w:val="center" w:pos="645"/>
              </w:tabs>
              <w:jc w:val="center"/>
              <w:rPr>
                <w:rFonts w:ascii="Calibri" w:hAnsi="Calibri" w:cs="Arial"/>
              </w:rPr>
            </w:pPr>
            <w:r w:rsidRPr="000D6E3B">
              <w:rPr>
                <w:rFonts w:ascii="Calibri" w:hAnsi="Calibri" w:cs="Arial"/>
              </w:rPr>
              <w:t>Week of</w:t>
            </w:r>
          </w:p>
          <w:p w14:paraId="090F2008" w14:textId="740FE5BE" w:rsidR="00ED68A6" w:rsidRPr="000D6E3B" w:rsidRDefault="00ED68A6" w:rsidP="00ED68A6">
            <w:pPr>
              <w:tabs>
                <w:tab w:val="left" w:pos="360"/>
              </w:tabs>
              <w:jc w:val="center"/>
              <w:rPr>
                <w:rFonts w:ascii="Calibri" w:hAnsi="Calibri" w:cs="Arial"/>
              </w:rPr>
            </w:pPr>
            <w:r w:rsidRPr="000D6E3B">
              <w:rPr>
                <w:rFonts w:ascii="Calibri" w:hAnsi="Calibri" w:cs="Arial"/>
              </w:rPr>
              <w:t xml:space="preserve">February </w:t>
            </w:r>
            <w:r>
              <w:rPr>
                <w:rFonts w:ascii="Calibri" w:hAnsi="Calibri" w:cs="Arial"/>
              </w:rPr>
              <w:t>1</w:t>
            </w:r>
            <w:r w:rsidR="003D3697">
              <w:rPr>
                <w:rFonts w:ascii="Calibri" w:hAnsi="Calibri" w:cs="Arial"/>
              </w:rPr>
              <w:t>6</w:t>
            </w:r>
          </w:p>
          <w:p w14:paraId="2A7D79F4" w14:textId="14F4E63B" w:rsidR="00ED68A6" w:rsidRPr="001951C0" w:rsidRDefault="00ED68A6" w:rsidP="00ED68A6">
            <w:pPr>
              <w:tabs>
                <w:tab w:val="left" w:pos="360"/>
              </w:tabs>
              <w:jc w:val="center"/>
              <w:rPr>
                <w:rFonts w:ascii="Calibri" w:hAnsi="Calibri" w:cs="Arial"/>
              </w:rPr>
            </w:pPr>
          </w:p>
        </w:tc>
        <w:tc>
          <w:tcPr>
            <w:tcW w:w="2308" w:type="dxa"/>
          </w:tcPr>
          <w:p w14:paraId="2ABC415C" w14:textId="77777777" w:rsidR="00ED68A6" w:rsidRPr="00A671FC" w:rsidRDefault="00ED68A6" w:rsidP="00ED68A6">
            <w:pPr>
              <w:tabs>
                <w:tab w:val="left" w:pos="360"/>
              </w:tabs>
              <w:rPr>
                <w:rFonts w:ascii="Calibri" w:hAnsi="Calibri" w:cs="Arial"/>
              </w:rPr>
            </w:pPr>
            <w:r w:rsidRPr="00A671FC">
              <w:rPr>
                <w:rFonts w:ascii="Calibri" w:hAnsi="Calibri" w:cs="Arial"/>
                <w:bCs/>
                <w:iCs/>
              </w:rPr>
              <w:t>Entrepreneurship in Post-Socialist Economies in Former Soviet Union and Central and Eastern Europe</w:t>
            </w:r>
          </w:p>
          <w:p w14:paraId="13243759" w14:textId="77777777" w:rsidR="00ED68A6" w:rsidRPr="00F456C7" w:rsidRDefault="00ED68A6" w:rsidP="00ED68A6">
            <w:pPr>
              <w:tabs>
                <w:tab w:val="left" w:pos="360"/>
              </w:tabs>
              <w:rPr>
                <w:rFonts w:ascii="Calibri" w:hAnsi="Calibri" w:cs="Arial"/>
                <w:b/>
              </w:rPr>
            </w:pPr>
          </w:p>
        </w:tc>
        <w:tc>
          <w:tcPr>
            <w:tcW w:w="2775" w:type="dxa"/>
          </w:tcPr>
          <w:p w14:paraId="6F6C0B66" w14:textId="77777777" w:rsidR="00ED68A6" w:rsidRPr="001951C0" w:rsidRDefault="00ED68A6" w:rsidP="00ED68A6">
            <w:pPr>
              <w:tabs>
                <w:tab w:val="left" w:pos="360"/>
              </w:tabs>
              <w:jc w:val="center"/>
              <w:rPr>
                <w:rFonts w:ascii="Calibri" w:hAnsi="Calibri" w:cs="Arial"/>
              </w:rPr>
            </w:pPr>
            <w:r>
              <w:rPr>
                <w:rFonts w:ascii="Calibri" w:hAnsi="Calibri" w:cs="Arial"/>
              </w:rPr>
              <w:t>Ch. 5</w:t>
            </w:r>
          </w:p>
        </w:tc>
        <w:tc>
          <w:tcPr>
            <w:tcW w:w="2429" w:type="dxa"/>
          </w:tcPr>
          <w:p w14:paraId="1EFE3F7E" w14:textId="77777777" w:rsidR="00ED68A6" w:rsidRDefault="00ED68A6" w:rsidP="00ED68A6">
            <w:pPr>
              <w:tabs>
                <w:tab w:val="left" w:pos="360"/>
              </w:tabs>
              <w:rPr>
                <w:rFonts w:ascii="Calibri" w:hAnsi="Calibri" w:cs="Arial"/>
                <w:b/>
              </w:rPr>
            </w:pPr>
            <w:r w:rsidRPr="007B460C">
              <w:rPr>
                <w:rFonts w:ascii="Calibri" w:hAnsi="Calibri" w:cs="Arial"/>
                <w:b/>
              </w:rPr>
              <w:t xml:space="preserve">. Read Ch. </w:t>
            </w:r>
            <w:r>
              <w:rPr>
                <w:rFonts w:ascii="Calibri" w:hAnsi="Calibri" w:cs="Arial"/>
                <w:b/>
              </w:rPr>
              <w:t>5</w:t>
            </w:r>
          </w:p>
          <w:p w14:paraId="1AD68CEF" w14:textId="77777777" w:rsidR="00ED68A6" w:rsidRDefault="00ED68A6" w:rsidP="00ED68A6">
            <w:pPr>
              <w:tabs>
                <w:tab w:val="left" w:pos="360"/>
              </w:tabs>
              <w:rPr>
                <w:rFonts w:ascii="Calibri" w:hAnsi="Calibri" w:cs="Arial"/>
                <w:b/>
              </w:rPr>
            </w:pPr>
          </w:p>
          <w:p w14:paraId="33E95D3B" w14:textId="4E8DEF45" w:rsidR="00ED68A6" w:rsidRPr="00363E02" w:rsidRDefault="00ED68A6" w:rsidP="00ED68A6">
            <w:pPr>
              <w:tabs>
                <w:tab w:val="left" w:pos="360"/>
              </w:tabs>
              <w:rPr>
                <w:rFonts w:ascii="Calibri" w:hAnsi="Calibri" w:cs="Arial"/>
                <w:b/>
              </w:rPr>
            </w:pPr>
            <w:r>
              <w:rPr>
                <w:rFonts w:ascii="Calibri" w:hAnsi="Calibri" w:cs="Arial"/>
                <w:b/>
              </w:rPr>
              <w:t xml:space="preserve">. Submit </w:t>
            </w:r>
            <w:r w:rsidRPr="007859AA">
              <w:rPr>
                <w:rFonts w:ascii="Calibri" w:hAnsi="Calibri" w:cs="Arial"/>
                <w:b/>
                <w:u w:val="single"/>
              </w:rPr>
              <w:t xml:space="preserve">Discussion </w:t>
            </w:r>
            <w:proofErr w:type="gramStart"/>
            <w:r w:rsidRPr="007859AA">
              <w:rPr>
                <w:rFonts w:ascii="Calibri" w:hAnsi="Calibri" w:cs="Arial"/>
                <w:b/>
                <w:u w:val="single"/>
              </w:rPr>
              <w:t>2</w:t>
            </w:r>
            <w:r>
              <w:rPr>
                <w:rFonts w:ascii="Calibri" w:hAnsi="Calibri" w:cs="Arial"/>
                <w:b/>
              </w:rPr>
              <w:t xml:space="preserve"> </w:t>
            </w:r>
            <w:r w:rsidRPr="00DC2E4F">
              <w:rPr>
                <w:rFonts w:ascii="Calibri" w:hAnsi="Calibri" w:cs="Arial"/>
                <w:b/>
              </w:rPr>
              <w:t xml:space="preserve"> to</w:t>
            </w:r>
            <w:proofErr w:type="gramEnd"/>
            <w:r w:rsidRPr="00DC2E4F">
              <w:rPr>
                <w:rFonts w:ascii="Calibri" w:hAnsi="Calibri" w:cs="Arial"/>
                <w:b/>
              </w:rPr>
              <w:t xml:space="preserve"> Canvas </w:t>
            </w:r>
            <w:r>
              <w:rPr>
                <w:rFonts w:ascii="Calibri" w:hAnsi="Calibri" w:cs="Arial"/>
                <w:b/>
              </w:rPr>
              <w:t xml:space="preserve">by </w:t>
            </w:r>
            <w:r>
              <w:rPr>
                <w:rFonts w:ascii="Calibri" w:hAnsi="Calibri" w:cs="Arial"/>
                <w:b/>
                <w:u w:val="single"/>
              </w:rPr>
              <w:t xml:space="preserve">February </w:t>
            </w:r>
            <w:r w:rsidR="003D3697">
              <w:rPr>
                <w:rFonts w:ascii="Calibri" w:hAnsi="Calibri" w:cs="Arial"/>
                <w:b/>
                <w:u w:val="single"/>
              </w:rPr>
              <w:t>23</w:t>
            </w:r>
            <w:r w:rsidRPr="00DC2E4F">
              <w:rPr>
                <w:rFonts w:ascii="Calibri" w:hAnsi="Calibri" w:cs="Arial"/>
                <w:b/>
                <w:u w:val="single"/>
              </w:rPr>
              <w:t>, 11pm</w:t>
            </w:r>
          </w:p>
        </w:tc>
      </w:tr>
      <w:tr w:rsidR="00ED68A6" w:rsidRPr="001951C0" w14:paraId="25AF743C" w14:textId="77777777" w:rsidTr="007B460C">
        <w:trPr>
          <w:trHeight w:val="150"/>
        </w:trPr>
        <w:tc>
          <w:tcPr>
            <w:tcW w:w="1506" w:type="dxa"/>
          </w:tcPr>
          <w:p w14:paraId="244C8FC0" w14:textId="77777777" w:rsidR="00ED68A6" w:rsidRPr="000D6E3B" w:rsidRDefault="00ED68A6" w:rsidP="00ED68A6">
            <w:pPr>
              <w:tabs>
                <w:tab w:val="left" w:pos="360"/>
                <w:tab w:val="center" w:pos="645"/>
              </w:tabs>
              <w:jc w:val="center"/>
              <w:rPr>
                <w:rFonts w:ascii="Calibri" w:hAnsi="Calibri" w:cs="Arial"/>
              </w:rPr>
            </w:pPr>
            <w:r w:rsidRPr="000D6E3B">
              <w:rPr>
                <w:rFonts w:ascii="Calibri" w:hAnsi="Calibri" w:cs="Arial"/>
              </w:rPr>
              <w:t>Week of</w:t>
            </w:r>
          </w:p>
          <w:p w14:paraId="28337F1C" w14:textId="0620208E" w:rsidR="00ED68A6" w:rsidRPr="000D6E3B" w:rsidRDefault="00ED68A6" w:rsidP="00ED68A6">
            <w:pPr>
              <w:tabs>
                <w:tab w:val="left" w:pos="360"/>
              </w:tabs>
              <w:jc w:val="center"/>
              <w:rPr>
                <w:rFonts w:ascii="Calibri" w:hAnsi="Calibri" w:cs="Arial"/>
              </w:rPr>
            </w:pPr>
            <w:r>
              <w:rPr>
                <w:rFonts w:ascii="Calibri" w:hAnsi="Calibri" w:cs="Arial"/>
              </w:rPr>
              <w:t xml:space="preserve">February </w:t>
            </w:r>
            <w:r w:rsidR="003D3697">
              <w:rPr>
                <w:rFonts w:ascii="Calibri" w:hAnsi="Calibri" w:cs="Arial"/>
              </w:rPr>
              <w:t>23</w:t>
            </w:r>
          </w:p>
          <w:p w14:paraId="3FF86A6F" w14:textId="12311AEF" w:rsidR="00ED68A6" w:rsidRPr="00E561EE" w:rsidRDefault="00ED68A6" w:rsidP="00ED68A6">
            <w:pPr>
              <w:tabs>
                <w:tab w:val="left" w:pos="360"/>
              </w:tabs>
              <w:jc w:val="center"/>
              <w:rPr>
                <w:rFonts w:ascii="Calibri" w:hAnsi="Calibri" w:cs="Arial"/>
              </w:rPr>
            </w:pPr>
          </w:p>
        </w:tc>
        <w:tc>
          <w:tcPr>
            <w:tcW w:w="2308" w:type="dxa"/>
          </w:tcPr>
          <w:p w14:paraId="3817F120" w14:textId="77777777" w:rsidR="00ED68A6" w:rsidRPr="00D70C5B" w:rsidRDefault="00ED68A6" w:rsidP="00ED68A6">
            <w:pPr>
              <w:tabs>
                <w:tab w:val="left" w:pos="360"/>
              </w:tabs>
              <w:rPr>
                <w:rFonts w:ascii="Calibri" w:hAnsi="Calibri" w:cs="Arial"/>
                <w:bCs/>
                <w:iCs/>
              </w:rPr>
            </w:pPr>
            <w:r w:rsidRPr="00D70C5B">
              <w:rPr>
                <w:rFonts w:ascii="Calibri" w:hAnsi="Calibri" w:cs="Arial"/>
                <w:bCs/>
                <w:iCs/>
              </w:rPr>
              <w:t>Entrepreneurship in the Gulf Cooperation Council Economies</w:t>
            </w:r>
          </w:p>
          <w:p w14:paraId="098A3970" w14:textId="77777777" w:rsidR="00ED68A6" w:rsidRPr="00A671FC" w:rsidRDefault="00ED68A6" w:rsidP="00ED68A6">
            <w:pPr>
              <w:tabs>
                <w:tab w:val="left" w:pos="360"/>
              </w:tabs>
              <w:rPr>
                <w:rFonts w:ascii="Calibri" w:hAnsi="Calibri" w:cs="Arial"/>
                <w:bCs/>
                <w:iCs/>
              </w:rPr>
            </w:pPr>
          </w:p>
        </w:tc>
        <w:tc>
          <w:tcPr>
            <w:tcW w:w="2775" w:type="dxa"/>
          </w:tcPr>
          <w:p w14:paraId="16CA24E1" w14:textId="77777777" w:rsidR="00ED68A6" w:rsidRDefault="00ED68A6" w:rsidP="00ED68A6">
            <w:pPr>
              <w:tabs>
                <w:tab w:val="left" w:pos="360"/>
              </w:tabs>
              <w:jc w:val="center"/>
              <w:rPr>
                <w:rFonts w:ascii="Calibri" w:hAnsi="Calibri" w:cs="Arial"/>
              </w:rPr>
            </w:pPr>
            <w:r w:rsidRPr="00A671FC">
              <w:rPr>
                <w:rFonts w:ascii="Calibri" w:hAnsi="Calibri" w:cs="Arial"/>
              </w:rPr>
              <w:t>Ch. 6</w:t>
            </w:r>
          </w:p>
        </w:tc>
        <w:tc>
          <w:tcPr>
            <w:tcW w:w="2429" w:type="dxa"/>
          </w:tcPr>
          <w:p w14:paraId="63F57F23" w14:textId="77777777" w:rsidR="00ED68A6" w:rsidRDefault="00ED68A6" w:rsidP="00ED68A6">
            <w:pPr>
              <w:tabs>
                <w:tab w:val="left" w:pos="360"/>
              </w:tabs>
              <w:rPr>
                <w:rFonts w:ascii="Calibri" w:hAnsi="Calibri" w:cs="Arial"/>
                <w:b/>
              </w:rPr>
            </w:pPr>
            <w:r w:rsidRPr="00A671FC">
              <w:rPr>
                <w:rFonts w:ascii="Calibri" w:hAnsi="Calibri" w:cs="Arial"/>
                <w:b/>
              </w:rPr>
              <w:t>. Read Ch. 6</w:t>
            </w:r>
          </w:p>
          <w:p w14:paraId="5C1B52C8" w14:textId="77777777" w:rsidR="00ED68A6" w:rsidRPr="00A671FC" w:rsidRDefault="00ED68A6" w:rsidP="00ED68A6">
            <w:pPr>
              <w:tabs>
                <w:tab w:val="left" w:pos="360"/>
              </w:tabs>
              <w:rPr>
                <w:rFonts w:ascii="Calibri" w:hAnsi="Calibri" w:cs="Arial"/>
                <w:b/>
              </w:rPr>
            </w:pPr>
          </w:p>
          <w:p w14:paraId="1F43A02B" w14:textId="75B559E5" w:rsidR="00ED68A6" w:rsidRDefault="00ED68A6" w:rsidP="00ED68A6">
            <w:pPr>
              <w:tabs>
                <w:tab w:val="left" w:pos="360"/>
              </w:tabs>
              <w:rPr>
                <w:rFonts w:ascii="Calibri" w:hAnsi="Calibri" w:cs="Arial"/>
                <w:b/>
              </w:rPr>
            </w:pPr>
            <w:r>
              <w:rPr>
                <w:rFonts w:ascii="Calibri" w:hAnsi="Calibri" w:cs="Arial"/>
                <w:b/>
              </w:rPr>
              <w:t xml:space="preserve">. Review Ch. 4-6 for Exam 2 on </w:t>
            </w:r>
            <w:r w:rsidR="003D3697">
              <w:rPr>
                <w:rFonts w:ascii="Calibri" w:hAnsi="Calibri" w:cs="Arial"/>
                <w:b/>
              </w:rPr>
              <w:t>March 2</w:t>
            </w:r>
          </w:p>
          <w:p w14:paraId="00645F7A" w14:textId="77777777" w:rsidR="00ED68A6" w:rsidRPr="007B460C" w:rsidRDefault="00ED68A6" w:rsidP="00ED68A6">
            <w:pPr>
              <w:tabs>
                <w:tab w:val="left" w:pos="360"/>
              </w:tabs>
              <w:rPr>
                <w:rFonts w:ascii="Calibri" w:hAnsi="Calibri" w:cs="Arial"/>
                <w:b/>
              </w:rPr>
            </w:pPr>
          </w:p>
        </w:tc>
      </w:tr>
      <w:tr w:rsidR="00ED68A6" w:rsidRPr="001951C0" w14:paraId="021056DB" w14:textId="77777777" w:rsidTr="007B460C">
        <w:trPr>
          <w:trHeight w:val="150"/>
        </w:trPr>
        <w:tc>
          <w:tcPr>
            <w:tcW w:w="1506" w:type="dxa"/>
          </w:tcPr>
          <w:p w14:paraId="5AA01E27" w14:textId="77777777" w:rsidR="00ED68A6" w:rsidRPr="000D6E3B" w:rsidRDefault="00ED68A6" w:rsidP="00ED68A6">
            <w:pPr>
              <w:tabs>
                <w:tab w:val="left" w:pos="360"/>
                <w:tab w:val="center" w:pos="645"/>
              </w:tabs>
              <w:jc w:val="center"/>
              <w:rPr>
                <w:rFonts w:ascii="Calibri" w:hAnsi="Calibri" w:cs="Arial"/>
              </w:rPr>
            </w:pPr>
            <w:r w:rsidRPr="000D6E3B">
              <w:rPr>
                <w:rFonts w:ascii="Calibri" w:hAnsi="Calibri" w:cs="Arial"/>
              </w:rPr>
              <w:t>Week of</w:t>
            </w:r>
          </w:p>
          <w:p w14:paraId="4BB194DC" w14:textId="1592D554" w:rsidR="00ED68A6" w:rsidRPr="000D6E3B" w:rsidRDefault="003D3697" w:rsidP="00ED68A6">
            <w:pPr>
              <w:tabs>
                <w:tab w:val="left" w:pos="360"/>
                <w:tab w:val="center" w:pos="645"/>
              </w:tabs>
              <w:jc w:val="center"/>
              <w:rPr>
                <w:rFonts w:ascii="Calibri" w:hAnsi="Calibri" w:cs="Arial"/>
              </w:rPr>
            </w:pPr>
            <w:r>
              <w:rPr>
                <w:rFonts w:ascii="Calibri" w:hAnsi="Calibri" w:cs="Arial"/>
              </w:rPr>
              <w:t>March 2</w:t>
            </w:r>
          </w:p>
          <w:p w14:paraId="503EF1E2" w14:textId="77777777" w:rsidR="00ED68A6" w:rsidRDefault="00ED68A6" w:rsidP="00ED68A6">
            <w:pPr>
              <w:tabs>
                <w:tab w:val="left" w:pos="360"/>
              </w:tabs>
              <w:jc w:val="center"/>
              <w:rPr>
                <w:rFonts w:ascii="Calibri" w:hAnsi="Calibri" w:cs="Arial"/>
              </w:rPr>
            </w:pPr>
          </w:p>
        </w:tc>
        <w:tc>
          <w:tcPr>
            <w:tcW w:w="2308" w:type="dxa"/>
          </w:tcPr>
          <w:p w14:paraId="5D213B9C" w14:textId="77777777" w:rsidR="00ED68A6" w:rsidRPr="00D70C5B" w:rsidRDefault="00ED68A6" w:rsidP="00ED68A6">
            <w:pPr>
              <w:tabs>
                <w:tab w:val="left" w:pos="360"/>
              </w:tabs>
              <w:rPr>
                <w:rFonts w:ascii="Calibri" w:hAnsi="Calibri" w:cs="Arial"/>
                <w:b/>
                <w:u w:val="single"/>
              </w:rPr>
            </w:pPr>
            <w:r w:rsidRPr="00D70C5B">
              <w:rPr>
                <w:rFonts w:ascii="Calibri" w:hAnsi="Calibri" w:cs="Arial"/>
                <w:b/>
                <w:u w:val="single"/>
              </w:rPr>
              <w:t xml:space="preserve">Exam 2 </w:t>
            </w:r>
          </w:p>
          <w:p w14:paraId="5EF8A4DD" w14:textId="7040B773" w:rsidR="00ED68A6" w:rsidRPr="00D70C5B" w:rsidRDefault="003D3697" w:rsidP="00ED68A6">
            <w:pPr>
              <w:tabs>
                <w:tab w:val="left" w:pos="360"/>
              </w:tabs>
              <w:rPr>
                <w:rFonts w:ascii="Calibri" w:hAnsi="Calibri" w:cs="Arial"/>
                <w:b/>
                <w:u w:val="single"/>
              </w:rPr>
            </w:pPr>
            <w:r>
              <w:rPr>
                <w:rFonts w:ascii="Calibri" w:hAnsi="Calibri" w:cs="Arial"/>
                <w:b/>
                <w:u w:val="single"/>
              </w:rPr>
              <w:t>March 2</w:t>
            </w:r>
            <w:r w:rsidR="00ED68A6" w:rsidRPr="00D70C5B">
              <w:rPr>
                <w:rFonts w:ascii="Calibri" w:hAnsi="Calibri" w:cs="Arial"/>
                <w:b/>
                <w:u w:val="single"/>
              </w:rPr>
              <w:t>, 5am-11pm</w:t>
            </w:r>
          </w:p>
          <w:p w14:paraId="03D9A049" w14:textId="77777777" w:rsidR="00ED68A6" w:rsidRPr="00D70C5B" w:rsidRDefault="00ED68A6" w:rsidP="00ED68A6">
            <w:pPr>
              <w:tabs>
                <w:tab w:val="left" w:pos="360"/>
              </w:tabs>
              <w:rPr>
                <w:rFonts w:ascii="Calibri" w:hAnsi="Calibri" w:cs="Arial"/>
                <w:b/>
                <w:u w:val="single"/>
              </w:rPr>
            </w:pPr>
            <w:r w:rsidRPr="00D70C5B">
              <w:rPr>
                <w:rFonts w:ascii="Calibri" w:hAnsi="Calibri" w:cs="Arial"/>
                <w:b/>
                <w:u w:val="single"/>
              </w:rPr>
              <w:t>(Ch. 4-6)</w:t>
            </w:r>
          </w:p>
          <w:p w14:paraId="365D58AD" w14:textId="77777777" w:rsidR="00ED68A6" w:rsidRPr="0038729E" w:rsidRDefault="00ED68A6" w:rsidP="00ED68A6">
            <w:pPr>
              <w:tabs>
                <w:tab w:val="left" w:pos="360"/>
              </w:tabs>
              <w:rPr>
                <w:rFonts w:ascii="Calibri" w:hAnsi="Calibri" w:cs="Arial"/>
                <w:b/>
              </w:rPr>
            </w:pPr>
          </w:p>
        </w:tc>
        <w:tc>
          <w:tcPr>
            <w:tcW w:w="2775" w:type="dxa"/>
          </w:tcPr>
          <w:p w14:paraId="361FB120" w14:textId="6CF4C3B3" w:rsidR="00ED68A6" w:rsidRPr="0038729E" w:rsidRDefault="00ED68A6" w:rsidP="00ED68A6">
            <w:pPr>
              <w:tabs>
                <w:tab w:val="left" w:pos="360"/>
              </w:tabs>
              <w:jc w:val="center"/>
              <w:rPr>
                <w:rFonts w:ascii="Calibri" w:hAnsi="Calibri" w:cs="Arial"/>
                <w:b/>
              </w:rPr>
            </w:pPr>
          </w:p>
        </w:tc>
        <w:tc>
          <w:tcPr>
            <w:tcW w:w="2429" w:type="dxa"/>
          </w:tcPr>
          <w:p w14:paraId="78DAEF04" w14:textId="77777777" w:rsidR="00ED68A6" w:rsidRPr="001951C0" w:rsidRDefault="00ED68A6" w:rsidP="00ED68A6">
            <w:pPr>
              <w:tabs>
                <w:tab w:val="left" w:pos="360"/>
              </w:tabs>
              <w:rPr>
                <w:rFonts w:ascii="Calibri" w:hAnsi="Calibri" w:cs="Arial"/>
              </w:rPr>
            </w:pPr>
          </w:p>
        </w:tc>
      </w:tr>
      <w:tr w:rsidR="00ED68A6" w:rsidRPr="001951C0" w14:paraId="58E823DB" w14:textId="77777777" w:rsidTr="007B460C">
        <w:trPr>
          <w:trHeight w:val="150"/>
        </w:trPr>
        <w:tc>
          <w:tcPr>
            <w:tcW w:w="1506" w:type="dxa"/>
          </w:tcPr>
          <w:p w14:paraId="76A89BD4" w14:textId="77777777" w:rsidR="00ED68A6" w:rsidRPr="000D6E3B" w:rsidRDefault="00ED68A6" w:rsidP="00ED68A6">
            <w:pPr>
              <w:tabs>
                <w:tab w:val="left" w:pos="360"/>
                <w:tab w:val="center" w:pos="645"/>
              </w:tabs>
              <w:jc w:val="center"/>
              <w:rPr>
                <w:rFonts w:ascii="Calibri" w:hAnsi="Calibri" w:cs="Arial"/>
              </w:rPr>
            </w:pPr>
            <w:r w:rsidRPr="000D6E3B">
              <w:rPr>
                <w:rFonts w:ascii="Calibri" w:hAnsi="Calibri" w:cs="Arial"/>
              </w:rPr>
              <w:t>Week of</w:t>
            </w:r>
          </w:p>
          <w:p w14:paraId="3D6F0109" w14:textId="770D6094" w:rsidR="00ED68A6" w:rsidRPr="000D6E3B" w:rsidRDefault="00ED68A6" w:rsidP="00ED68A6">
            <w:pPr>
              <w:tabs>
                <w:tab w:val="left" w:pos="360"/>
                <w:tab w:val="center" w:pos="645"/>
              </w:tabs>
              <w:jc w:val="center"/>
              <w:rPr>
                <w:rFonts w:ascii="Calibri" w:hAnsi="Calibri" w:cs="Arial"/>
              </w:rPr>
            </w:pPr>
            <w:r w:rsidRPr="000D6E3B">
              <w:rPr>
                <w:rFonts w:ascii="Calibri" w:hAnsi="Calibri" w:cs="Arial"/>
              </w:rPr>
              <w:t xml:space="preserve">March </w:t>
            </w:r>
            <w:r w:rsidR="003D3697">
              <w:rPr>
                <w:rFonts w:ascii="Calibri" w:hAnsi="Calibri" w:cs="Arial"/>
              </w:rPr>
              <w:t>9</w:t>
            </w:r>
          </w:p>
          <w:p w14:paraId="7FAE3B55" w14:textId="77777777" w:rsidR="00ED68A6" w:rsidRDefault="00ED68A6" w:rsidP="00ED68A6">
            <w:pPr>
              <w:tabs>
                <w:tab w:val="left" w:pos="360"/>
              </w:tabs>
              <w:jc w:val="center"/>
              <w:rPr>
                <w:rFonts w:ascii="Calibri" w:hAnsi="Calibri" w:cs="Arial"/>
              </w:rPr>
            </w:pPr>
          </w:p>
          <w:p w14:paraId="641B86E1" w14:textId="11081F87" w:rsidR="00A07E63" w:rsidRDefault="00A07E63" w:rsidP="00ED68A6">
            <w:pPr>
              <w:tabs>
                <w:tab w:val="left" w:pos="360"/>
              </w:tabs>
              <w:jc w:val="center"/>
              <w:rPr>
                <w:rFonts w:ascii="Calibri" w:hAnsi="Calibri" w:cs="Arial"/>
              </w:rPr>
            </w:pPr>
          </w:p>
        </w:tc>
        <w:tc>
          <w:tcPr>
            <w:tcW w:w="2308" w:type="dxa"/>
          </w:tcPr>
          <w:p w14:paraId="4ABEDB32" w14:textId="104FA0F1" w:rsidR="00ED68A6" w:rsidRPr="00ED68A6" w:rsidRDefault="00ED68A6" w:rsidP="00ED68A6">
            <w:pPr>
              <w:tabs>
                <w:tab w:val="left" w:pos="360"/>
              </w:tabs>
              <w:rPr>
                <w:rFonts w:ascii="Calibri" w:hAnsi="Calibri" w:cs="Arial"/>
                <w:b/>
              </w:rPr>
            </w:pPr>
            <w:r w:rsidRPr="00ED68A6">
              <w:rPr>
                <w:rFonts w:ascii="Calibri" w:hAnsi="Calibri" w:cs="Arial"/>
                <w:b/>
              </w:rPr>
              <w:t>Enjoy Spring Break!</w:t>
            </w:r>
          </w:p>
        </w:tc>
        <w:tc>
          <w:tcPr>
            <w:tcW w:w="2775" w:type="dxa"/>
          </w:tcPr>
          <w:p w14:paraId="16EBE5F5" w14:textId="77777777" w:rsidR="00ED68A6" w:rsidRPr="001951C0" w:rsidRDefault="00ED68A6" w:rsidP="00ED68A6">
            <w:pPr>
              <w:tabs>
                <w:tab w:val="left" w:pos="360"/>
              </w:tabs>
              <w:jc w:val="center"/>
              <w:rPr>
                <w:rFonts w:ascii="Calibri" w:hAnsi="Calibri" w:cs="Arial"/>
              </w:rPr>
            </w:pPr>
          </w:p>
        </w:tc>
        <w:tc>
          <w:tcPr>
            <w:tcW w:w="2429" w:type="dxa"/>
          </w:tcPr>
          <w:p w14:paraId="557DDF30" w14:textId="77777777" w:rsidR="00ED68A6" w:rsidRPr="00363E02" w:rsidRDefault="00ED68A6" w:rsidP="00ED68A6">
            <w:pPr>
              <w:tabs>
                <w:tab w:val="left" w:pos="360"/>
              </w:tabs>
              <w:rPr>
                <w:rFonts w:ascii="Calibri" w:hAnsi="Calibri" w:cs="Arial"/>
                <w:b/>
              </w:rPr>
            </w:pPr>
          </w:p>
        </w:tc>
      </w:tr>
      <w:tr w:rsidR="00ED68A6" w:rsidRPr="001951C0" w14:paraId="41D133FC" w14:textId="77777777" w:rsidTr="007B460C">
        <w:trPr>
          <w:trHeight w:val="150"/>
        </w:trPr>
        <w:tc>
          <w:tcPr>
            <w:tcW w:w="1506" w:type="dxa"/>
          </w:tcPr>
          <w:p w14:paraId="66879B32" w14:textId="77777777" w:rsidR="00ED68A6" w:rsidRPr="000D6E3B" w:rsidRDefault="00ED68A6" w:rsidP="00ED68A6">
            <w:pPr>
              <w:tabs>
                <w:tab w:val="left" w:pos="360"/>
              </w:tabs>
              <w:jc w:val="center"/>
              <w:rPr>
                <w:rFonts w:ascii="Calibri" w:hAnsi="Calibri" w:cs="Arial"/>
              </w:rPr>
            </w:pPr>
            <w:r w:rsidRPr="000D6E3B">
              <w:rPr>
                <w:rFonts w:ascii="Calibri" w:hAnsi="Calibri" w:cs="Arial"/>
              </w:rPr>
              <w:lastRenderedPageBreak/>
              <w:t>Week of</w:t>
            </w:r>
          </w:p>
          <w:p w14:paraId="7B59C0B3" w14:textId="2A2727E9" w:rsidR="00ED68A6" w:rsidRPr="000D6E3B" w:rsidRDefault="00ED68A6" w:rsidP="00ED68A6">
            <w:pPr>
              <w:tabs>
                <w:tab w:val="left" w:pos="360"/>
              </w:tabs>
              <w:jc w:val="center"/>
              <w:rPr>
                <w:rFonts w:ascii="Calibri" w:hAnsi="Calibri" w:cs="Arial"/>
              </w:rPr>
            </w:pPr>
            <w:r w:rsidRPr="000D6E3B">
              <w:rPr>
                <w:rFonts w:ascii="Calibri" w:hAnsi="Calibri" w:cs="Arial"/>
              </w:rPr>
              <w:t xml:space="preserve">March </w:t>
            </w:r>
            <w:r>
              <w:rPr>
                <w:rFonts w:ascii="Calibri" w:hAnsi="Calibri" w:cs="Arial"/>
              </w:rPr>
              <w:t>1</w:t>
            </w:r>
            <w:r w:rsidR="003D3697">
              <w:rPr>
                <w:rFonts w:ascii="Calibri" w:hAnsi="Calibri" w:cs="Arial"/>
              </w:rPr>
              <w:t>6</w:t>
            </w:r>
          </w:p>
          <w:p w14:paraId="2C3C3563" w14:textId="22094BDE" w:rsidR="00ED68A6" w:rsidRPr="00E561EE" w:rsidRDefault="00ED68A6" w:rsidP="00ED68A6">
            <w:pPr>
              <w:tabs>
                <w:tab w:val="left" w:pos="360"/>
              </w:tabs>
              <w:jc w:val="center"/>
              <w:rPr>
                <w:rFonts w:ascii="Calibri" w:hAnsi="Calibri" w:cs="Arial"/>
              </w:rPr>
            </w:pPr>
          </w:p>
        </w:tc>
        <w:tc>
          <w:tcPr>
            <w:tcW w:w="2308" w:type="dxa"/>
          </w:tcPr>
          <w:p w14:paraId="6FC3A2E3" w14:textId="77777777" w:rsidR="00ED68A6" w:rsidRDefault="00ED68A6" w:rsidP="00ED68A6">
            <w:pPr>
              <w:tabs>
                <w:tab w:val="left" w:pos="360"/>
              </w:tabs>
              <w:rPr>
                <w:rFonts w:ascii="Calibri" w:hAnsi="Calibri" w:cs="Arial"/>
                <w:b/>
                <w:u w:val="single"/>
              </w:rPr>
            </w:pPr>
            <w:r w:rsidRPr="00D90645">
              <w:rPr>
                <w:rFonts w:ascii="Calibri" w:hAnsi="Calibri" w:cs="Arial"/>
                <w:b/>
                <w:u w:val="single"/>
              </w:rPr>
              <w:t xml:space="preserve">Case </w:t>
            </w:r>
            <w:r>
              <w:rPr>
                <w:rFonts w:ascii="Calibri" w:hAnsi="Calibri" w:cs="Arial"/>
                <w:b/>
                <w:u w:val="single"/>
              </w:rPr>
              <w:t>Study</w:t>
            </w:r>
          </w:p>
          <w:p w14:paraId="44FA95CA" w14:textId="3F4CBF33" w:rsidR="00ED68A6" w:rsidRPr="001E5C8F" w:rsidRDefault="00ED68A6" w:rsidP="00ED68A6">
            <w:pPr>
              <w:tabs>
                <w:tab w:val="left" w:pos="360"/>
              </w:tabs>
              <w:rPr>
                <w:rFonts w:ascii="Calibri" w:hAnsi="Calibri" w:cs="Arial"/>
              </w:rPr>
            </w:pPr>
            <w:r>
              <w:rPr>
                <w:rFonts w:ascii="Calibri" w:hAnsi="Calibri" w:cs="Arial"/>
                <w:b/>
                <w:u w:val="single"/>
              </w:rPr>
              <w:t>Kaspersky Lab (p. 136-143)</w:t>
            </w:r>
          </w:p>
        </w:tc>
        <w:tc>
          <w:tcPr>
            <w:tcW w:w="2775" w:type="dxa"/>
          </w:tcPr>
          <w:p w14:paraId="5C5149A9" w14:textId="4318C809" w:rsidR="00ED68A6" w:rsidRPr="00524C9C" w:rsidRDefault="00ED68A6" w:rsidP="00ED68A6">
            <w:pPr>
              <w:tabs>
                <w:tab w:val="left" w:pos="360"/>
              </w:tabs>
              <w:jc w:val="center"/>
              <w:rPr>
                <w:rFonts w:ascii="Calibri" w:hAnsi="Calibri" w:cs="Arial"/>
              </w:rPr>
            </w:pPr>
          </w:p>
        </w:tc>
        <w:tc>
          <w:tcPr>
            <w:tcW w:w="2429" w:type="dxa"/>
          </w:tcPr>
          <w:p w14:paraId="7E4FCE2E" w14:textId="35A92B00" w:rsidR="00ED68A6" w:rsidRDefault="00ED68A6" w:rsidP="00ED68A6">
            <w:pPr>
              <w:tabs>
                <w:tab w:val="left" w:pos="360"/>
              </w:tabs>
              <w:rPr>
                <w:rFonts w:ascii="Calibri" w:hAnsi="Calibri" w:cs="Arial"/>
                <w:b/>
                <w:u w:val="single"/>
              </w:rPr>
            </w:pPr>
            <w:r>
              <w:rPr>
                <w:rFonts w:ascii="Calibri" w:hAnsi="Calibri" w:cs="Arial"/>
                <w:b/>
              </w:rPr>
              <w:t xml:space="preserve">. Read the </w:t>
            </w:r>
            <w:r w:rsidRPr="00073C7C">
              <w:rPr>
                <w:rFonts w:ascii="Calibri" w:hAnsi="Calibri" w:cs="Arial"/>
                <w:b/>
              </w:rPr>
              <w:t>Case</w:t>
            </w:r>
            <w:r>
              <w:rPr>
                <w:rFonts w:ascii="Calibri" w:hAnsi="Calibri" w:cs="Arial"/>
                <w:b/>
              </w:rPr>
              <w:t xml:space="preserve"> and submit the written assignment by answering </w:t>
            </w:r>
            <w:r w:rsidR="00F11607">
              <w:rPr>
                <w:rFonts w:ascii="Calibri" w:hAnsi="Calibri" w:cs="Arial"/>
                <w:b/>
              </w:rPr>
              <w:t xml:space="preserve">(and numbering) </w:t>
            </w:r>
            <w:r>
              <w:rPr>
                <w:rFonts w:ascii="Calibri" w:hAnsi="Calibri" w:cs="Arial"/>
                <w:b/>
              </w:rPr>
              <w:t xml:space="preserve">5 questions (indicated on the syllabus and at canvas) by </w:t>
            </w:r>
            <w:r>
              <w:rPr>
                <w:rFonts w:ascii="Calibri" w:hAnsi="Calibri" w:cs="Arial"/>
                <w:b/>
                <w:u w:val="single"/>
              </w:rPr>
              <w:t xml:space="preserve">March </w:t>
            </w:r>
            <w:r w:rsidR="003D3697">
              <w:rPr>
                <w:rFonts w:ascii="Calibri" w:hAnsi="Calibri" w:cs="Arial"/>
                <w:b/>
                <w:u w:val="single"/>
              </w:rPr>
              <w:t>23</w:t>
            </w:r>
            <w:r w:rsidRPr="00524C9C">
              <w:rPr>
                <w:rFonts w:ascii="Calibri" w:hAnsi="Calibri" w:cs="Arial"/>
                <w:b/>
                <w:u w:val="single"/>
              </w:rPr>
              <w:t>, 11pm</w:t>
            </w:r>
          </w:p>
          <w:p w14:paraId="6E4AACB9" w14:textId="77777777" w:rsidR="00ED68A6" w:rsidRPr="00524C9C" w:rsidRDefault="00ED68A6" w:rsidP="00ED68A6">
            <w:pPr>
              <w:tabs>
                <w:tab w:val="left" w:pos="360"/>
              </w:tabs>
              <w:rPr>
                <w:rFonts w:ascii="Calibri" w:hAnsi="Calibri" w:cs="Arial"/>
                <w:b/>
              </w:rPr>
            </w:pPr>
          </w:p>
        </w:tc>
      </w:tr>
      <w:tr w:rsidR="00ED68A6" w:rsidRPr="001951C0" w14:paraId="1AEE93EA" w14:textId="77777777" w:rsidTr="007B460C">
        <w:trPr>
          <w:trHeight w:val="150"/>
        </w:trPr>
        <w:tc>
          <w:tcPr>
            <w:tcW w:w="1506" w:type="dxa"/>
          </w:tcPr>
          <w:p w14:paraId="3D4296AD" w14:textId="77777777" w:rsidR="00ED68A6" w:rsidRPr="000D6E3B" w:rsidRDefault="00ED68A6" w:rsidP="00ED68A6">
            <w:pPr>
              <w:tabs>
                <w:tab w:val="left" w:pos="360"/>
              </w:tabs>
              <w:jc w:val="center"/>
              <w:rPr>
                <w:rFonts w:ascii="Calibri" w:hAnsi="Calibri" w:cs="Arial"/>
              </w:rPr>
            </w:pPr>
            <w:r w:rsidRPr="000D6E3B">
              <w:rPr>
                <w:rFonts w:ascii="Calibri" w:hAnsi="Calibri" w:cs="Arial"/>
              </w:rPr>
              <w:t>Week of</w:t>
            </w:r>
          </w:p>
          <w:p w14:paraId="3E9B4A3B" w14:textId="13A2082B" w:rsidR="00ED68A6" w:rsidRPr="000D6E3B" w:rsidRDefault="00ED68A6" w:rsidP="00ED68A6">
            <w:pPr>
              <w:tabs>
                <w:tab w:val="left" w:pos="360"/>
              </w:tabs>
              <w:jc w:val="center"/>
              <w:rPr>
                <w:rFonts w:ascii="Calibri" w:hAnsi="Calibri" w:cs="Arial"/>
              </w:rPr>
            </w:pPr>
            <w:r w:rsidRPr="000D6E3B">
              <w:rPr>
                <w:rFonts w:ascii="Calibri" w:hAnsi="Calibri" w:cs="Arial"/>
              </w:rPr>
              <w:t xml:space="preserve">March </w:t>
            </w:r>
            <w:r w:rsidR="003D3697">
              <w:rPr>
                <w:rFonts w:ascii="Calibri" w:hAnsi="Calibri" w:cs="Arial"/>
              </w:rPr>
              <w:t>23</w:t>
            </w:r>
          </w:p>
          <w:p w14:paraId="43DE5ACC" w14:textId="59B035A0" w:rsidR="00ED68A6" w:rsidRPr="00E561EE" w:rsidRDefault="00ED68A6" w:rsidP="00ED68A6">
            <w:pPr>
              <w:tabs>
                <w:tab w:val="left" w:pos="360"/>
              </w:tabs>
              <w:jc w:val="center"/>
              <w:rPr>
                <w:rFonts w:ascii="Calibri" w:hAnsi="Calibri" w:cs="Arial"/>
              </w:rPr>
            </w:pPr>
          </w:p>
        </w:tc>
        <w:tc>
          <w:tcPr>
            <w:tcW w:w="2308" w:type="dxa"/>
          </w:tcPr>
          <w:p w14:paraId="56A5C5ED" w14:textId="77777777" w:rsidR="00ED68A6" w:rsidRPr="00524C9C" w:rsidRDefault="00ED68A6" w:rsidP="00ED68A6">
            <w:pPr>
              <w:tabs>
                <w:tab w:val="left" w:pos="360"/>
              </w:tabs>
              <w:rPr>
                <w:rFonts w:ascii="Calibri" w:hAnsi="Calibri" w:cs="Arial"/>
              </w:rPr>
            </w:pPr>
            <w:r w:rsidRPr="00524C9C">
              <w:rPr>
                <w:rFonts w:ascii="Calibri" w:hAnsi="Calibri" w:cs="Arial"/>
                <w:bCs/>
              </w:rPr>
              <w:t>Entrepreneurship in Africa</w:t>
            </w:r>
          </w:p>
          <w:p w14:paraId="060A8BFE" w14:textId="77777777" w:rsidR="00ED68A6" w:rsidRPr="00F0779C" w:rsidRDefault="00ED68A6" w:rsidP="00ED68A6">
            <w:pPr>
              <w:tabs>
                <w:tab w:val="left" w:pos="360"/>
              </w:tabs>
              <w:rPr>
                <w:rFonts w:ascii="Calibri" w:hAnsi="Calibri" w:cs="Arial"/>
              </w:rPr>
            </w:pPr>
          </w:p>
        </w:tc>
        <w:tc>
          <w:tcPr>
            <w:tcW w:w="2775" w:type="dxa"/>
          </w:tcPr>
          <w:p w14:paraId="5DA94C90" w14:textId="30A701D2" w:rsidR="00ED68A6" w:rsidRDefault="00ED68A6" w:rsidP="00ED68A6">
            <w:pPr>
              <w:tabs>
                <w:tab w:val="left" w:pos="360"/>
              </w:tabs>
              <w:jc w:val="center"/>
              <w:rPr>
                <w:rFonts w:ascii="Calibri" w:hAnsi="Calibri" w:cs="Arial"/>
              </w:rPr>
            </w:pPr>
            <w:r w:rsidRPr="00524C9C">
              <w:rPr>
                <w:rFonts w:ascii="Calibri" w:hAnsi="Calibri" w:cs="Arial"/>
              </w:rPr>
              <w:t>Ch. 7</w:t>
            </w:r>
          </w:p>
        </w:tc>
        <w:tc>
          <w:tcPr>
            <w:tcW w:w="2429" w:type="dxa"/>
          </w:tcPr>
          <w:p w14:paraId="11FD9E46" w14:textId="77777777" w:rsidR="00ED68A6" w:rsidRDefault="00ED68A6" w:rsidP="00ED68A6">
            <w:pPr>
              <w:tabs>
                <w:tab w:val="left" w:pos="360"/>
              </w:tabs>
              <w:rPr>
                <w:rFonts w:ascii="Calibri" w:hAnsi="Calibri" w:cs="Arial"/>
                <w:b/>
              </w:rPr>
            </w:pPr>
            <w:r w:rsidRPr="00524C9C">
              <w:rPr>
                <w:rFonts w:ascii="Calibri" w:hAnsi="Calibri" w:cs="Arial"/>
                <w:b/>
              </w:rPr>
              <w:t>. Read Ch. 7</w:t>
            </w:r>
          </w:p>
          <w:p w14:paraId="49AD93C2" w14:textId="77777777" w:rsidR="00ED68A6" w:rsidRDefault="00ED68A6" w:rsidP="00ED68A6">
            <w:pPr>
              <w:tabs>
                <w:tab w:val="left" w:pos="360"/>
              </w:tabs>
              <w:rPr>
                <w:rFonts w:ascii="Calibri" w:hAnsi="Calibri" w:cs="Arial"/>
                <w:b/>
              </w:rPr>
            </w:pPr>
          </w:p>
          <w:p w14:paraId="230A5963" w14:textId="3EAF67B1" w:rsidR="00ED68A6" w:rsidRDefault="00ED68A6" w:rsidP="00ED68A6">
            <w:pPr>
              <w:tabs>
                <w:tab w:val="left" w:pos="360"/>
              </w:tabs>
              <w:rPr>
                <w:rFonts w:ascii="Calibri" w:hAnsi="Calibri" w:cs="Arial"/>
                <w:b/>
                <w:u w:val="single"/>
              </w:rPr>
            </w:pPr>
            <w:r>
              <w:rPr>
                <w:rFonts w:ascii="Calibri" w:hAnsi="Calibri" w:cs="Arial"/>
                <w:b/>
              </w:rPr>
              <w:t xml:space="preserve">. Submit </w:t>
            </w:r>
            <w:r w:rsidRPr="007859AA">
              <w:rPr>
                <w:rFonts w:ascii="Calibri" w:hAnsi="Calibri" w:cs="Arial"/>
                <w:b/>
                <w:u w:val="single"/>
              </w:rPr>
              <w:t>Discussion 3</w:t>
            </w:r>
            <w:r>
              <w:rPr>
                <w:rFonts w:ascii="Calibri" w:hAnsi="Calibri" w:cs="Arial"/>
                <w:b/>
              </w:rPr>
              <w:t xml:space="preserve"> by </w:t>
            </w:r>
            <w:r>
              <w:rPr>
                <w:rFonts w:ascii="Calibri" w:hAnsi="Calibri" w:cs="Arial"/>
                <w:b/>
                <w:u w:val="single"/>
              </w:rPr>
              <w:t xml:space="preserve">March </w:t>
            </w:r>
            <w:r w:rsidR="003D3697">
              <w:rPr>
                <w:rFonts w:ascii="Calibri" w:hAnsi="Calibri" w:cs="Arial"/>
                <w:b/>
                <w:u w:val="single"/>
              </w:rPr>
              <w:t>30</w:t>
            </w:r>
            <w:r w:rsidRPr="00DF1366">
              <w:rPr>
                <w:rFonts w:ascii="Calibri" w:hAnsi="Calibri" w:cs="Arial"/>
                <w:b/>
                <w:u w:val="single"/>
              </w:rPr>
              <w:t>, 11pm</w:t>
            </w:r>
          </w:p>
          <w:p w14:paraId="5149E54D" w14:textId="77777777" w:rsidR="00ED68A6" w:rsidRPr="001951C0" w:rsidRDefault="00ED68A6" w:rsidP="00ED68A6">
            <w:pPr>
              <w:tabs>
                <w:tab w:val="left" w:pos="360"/>
              </w:tabs>
              <w:rPr>
                <w:rFonts w:ascii="Calibri" w:hAnsi="Calibri" w:cs="Arial"/>
              </w:rPr>
            </w:pPr>
          </w:p>
        </w:tc>
      </w:tr>
      <w:tr w:rsidR="00ED68A6" w:rsidRPr="001951C0" w14:paraId="1839B76E" w14:textId="77777777" w:rsidTr="007B460C">
        <w:trPr>
          <w:trHeight w:val="150"/>
        </w:trPr>
        <w:tc>
          <w:tcPr>
            <w:tcW w:w="1506" w:type="dxa"/>
          </w:tcPr>
          <w:p w14:paraId="667B9C0A" w14:textId="77777777" w:rsidR="00ED68A6" w:rsidRPr="000D6E3B" w:rsidRDefault="00ED68A6" w:rsidP="00ED68A6">
            <w:pPr>
              <w:tabs>
                <w:tab w:val="left" w:pos="360"/>
              </w:tabs>
              <w:jc w:val="center"/>
              <w:rPr>
                <w:rFonts w:ascii="Calibri" w:hAnsi="Calibri" w:cs="Arial"/>
              </w:rPr>
            </w:pPr>
            <w:r w:rsidRPr="000D6E3B">
              <w:rPr>
                <w:rFonts w:ascii="Calibri" w:hAnsi="Calibri" w:cs="Arial"/>
              </w:rPr>
              <w:t>Week of</w:t>
            </w:r>
          </w:p>
          <w:p w14:paraId="2F1E06F9" w14:textId="47A8160F" w:rsidR="00ED68A6" w:rsidRPr="000D6E3B" w:rsidRDefault="00ED68A6" w:rsidP="00ED68A6">
            <w:pPr>
              <w:tabs>
                <w:tab w:val="left" w:pos="360"/>
              </w:tabs>
              <w:jc w:val="center"/>
              <w:rPr>
                <w:rFonts w:ascii="Calibri" w:hAnsi="Calibri" w:cs="Arial"/>
              </w:rPr>
            </w:pPr>
            <w:r>
              <w:rPr>
                <w:rFonts w:ascii="Calibri" w:hAnsi="Calibri" w:cs="Arial"/>
              </w:rPr>
              <w:t xml:space="preserve">March </w:t>
            </w:r>
            <w:r w:rsidR="003D3697">
              <w:rPr>
                <w:rFonts w:ascii="Calibri" w:hAnsi="Calibri" w:cs="Arial"/>
              </w:rPr>
              <w:t>30</w:t>
            </w:r>
          </w:p>
          <w:p w14:paraId="00F4E13C" w14:textId="77777777" w:rsidR="00ED68A6" w:rsidRPr="001951C0" w:rsidRDefault="00ED68A6" w:rsidP="00ED68A6">
            <w:pPr>
              <w:tabs>
                <w:tab w:val="left" w:pos="360"/>
              </w:tabs>
              <w:jc w:val="center"/>
              <w:rPr>
                <w:rFonts w:ascii="Calibri" w:hAnsi="Calibri" w:cs="Arial"/>
              </w:rPr>
            </w:pPr>
          </w:p>
        </w:tc>
        <w:tc>
          <w:tcPr>
            <w:tcW w:w="2308" w:type="dxa"/>
          </w:tcPr>
          <w:p w14:paraId="5F13F19F" w14:textId="77777777" w:rsidR="00ED68A6" w:rsidRPr="00524C9C" w:rsidRDefault="00ED68A6" w:rsidP="00ED68A6">
            <w:pPr>
              <w:tabs>
                <w:tab w:val="left" w:pos="360"/>
              </w:tabs>
              <w:rPr>
                <w:rFonts w:ascii="Calibri" w:hAnsi="Calibri" w:cs="Arial"/>
              </w:rPr>
            </w:pPr>
            <w:r w:rsidRPr="00524C9C">
              <w:rPr>
                <w:rFonts w:ascii="Calibri" w:hAnsi="Calibri" w:cs="Arial"/>
              </w:rPr>
              <w:t>Entrepreneurship in China</w:t>
            </w:r>
          </w:p>
          <w:p w14:paraId="121956B2" w14:textId="77777777" w:rsidR="00ED68A6" w:rsidRPr="00F0779C" w:rsidRDefault="00ED68A6" w:rsidP="00ED68A6">
            <w:pPr>
              <w:tabs>
                <w:tab w:val="left" w:pos="360"/>
              </w:tabs>
              <w:rPr>
                <w:rFonts w:ascii="Calibri" w:hAnsi="Calibri" w:cs="Arial"/>
              </w:rPr>
            </w:pPr>
          </w:p>
        </w:tc>
        <w:tc>
          <w:tcPr>
            <w:tcW w:w="2775" w:type="dxa"/>
          </w:tcPr>
          <w:p w14:paraId="711F9A2A" w14:textId="1B29459E" w:rsidR="00ED68A6" w:rsidRDefault="00ED68A6" w:rsidP="00ED68A6">
            <w:pPr>
              <w:tabs>
                <w:tab w:val="left" w:pos="360"/>
              </w:tabs>
              <w:jc w:val="center"/>
              <w:rPr>
                <w:rFonts w:ascii="Calibri" w:hAnsi="Calibri" w:cs="Arial"/>
              </w:rPr>
            </w:pPr>
            <w:r>
              <w:rPr>
                <w:rFonts w:ascii="Calibri" w:hAnsi="Calibri" w:cs="Arial"/>
              </w:rPr>
              <w:t>Ch. 8</w:t>
            </w:r>
          </w:p>
        </w:tc>
        <w:tc>
          <w:tcPr>
            <w:tcW w:w="2429" w:type="dxa"/>
          </w:tcPr>
          <w:p w14:paraId="1960849C" w14:textId="77777777" w:rsidR="00ED68A6" w:rsidRPr="00363E02" w:rsidRDefault="00ED68A6" w:rsidP="00ED68A6">
            <w:pPr>
              <w:tabs>
                <w:tab w:val="left" w:pos="360"/>
              </w:tabs>
              <w:rPr>
                <w:rFonts w:ascii="Calibri" w:hAnsi="Calibri" w:cs="Arial"/>
                <w:b/>
              </w:rPr>
            </w:pPr>
            <w:r w:rsidRPr="00363E02">
              <w:rPr>
                <w:rFonts w:ascii="Calibri" w:hAnsi="Calibri" w:cs="Arial"/>
                <w:b/>
              </w:rPr>
              <w:t xml:space="preserve">. Read Ch. </w:t>
            </w:r>
            <w:r>
              <w:rPr>
                <w:rFonts w:ascii="Calibri" w:hAnsi="Calibri" w:cs="Arial"/>
                <w:b/>
              </w:rPr>
              <w:t>8</w:t>
            </w:r>
          </w:p>
          <w:p w14:paraId="5BB05F02" w14:textId="77777777" w:rsidR="00ED68A6" w:rsidRPr="001951C0" w:rsidRDefault="00ED68A6" w:rsidP="00ED68A6">
            <w:pPr>
              <w:tabs>
                <w:tab w:val="left" w:pos="360"/>
              </w:tabs>
              <w:rPr>
                <w:rFonts w:ascii="Calibri" w:hAnsi="Calibri" w:cs="Arial"/>
              </w:rPr>
            </w:pPr>
          </w:p>
        </w:tc>
      </w:tr>
      <w:tr w:rsidR="00ED68A6" w:rsidRPr="001951C0" w14:paraId="62E60253" w14:textId="77777777" w:rsidTr="007B460C">
        <w:trPr>
          <w:trHeight w:val="543"/>
        </w:trPr>
        <w:tc>
          <w:tcPr>
            <w:tcW w:w="1506" w:type="dxa"/>
          </w:tcPr>
          <w:p w14:paraId="2DFE420B" w14:textId="77777777" w:rsidR="00ED68A6" w:rsidRPr="000D6E3B" w:rsidRDefault="00ED68A6" w:rsidP="00ED68A6">
            <w:pPr>
              <w:tabs>
                <w:tab w:val="left" w:pos="360"/>
              </w:tabs>
              <w:jc w:val="center"/>
              <w:rPr>
                <w:rFonts w:ascii="Calibri" w:hAnsi="Calibri" w:cs="Arial"/>
              </w:rPr>
            </w:pPr>
            <w:r w:rsidRPr="000D6E3B">
              <w:rPr>
                <w:rFonts w:ascii="Calibri" w:hAnsi="Calibri" w:cs="Arial"/>
              </w:rPr>
              <w:t>Week of</w:t>
            </w:r>
          </w:p>
          <w:p w14:paraId="0E3873B2" w14:textId="627F5D6F" w:rsidR="00ED68A6" w:rsidRPr="000D6E3B" w:rsidRDefault="00ED68A6" w:rsidP="00ED68A6">
            <w:pPr>
              <w:tabs>
                <w:tab w:val="left" w:pos="360"/>
              </w:tabs>
              <w:jc w:val="center"/>
              <w:rPr>
                <w:rFonts w:ascii="Calibri" w:hAnsi="Calibri" w:cs="Arial"/>
              </w:rPr>
            </w:pPr>
            <w:r w:rsidRPr="000D6E3B">
              <w:rPr>
                <w:rFonts w:ascii="Calibri" w:hAnsi="Calibri" w:cs="Arial"/>
              </w:rPr>
              <w:t xml:space="preserve">April </w:t>
            </w:r>
            <w:r w:rsidR="003D3697">
              <w:rPr>
                <w:rFonts w:ascii="Calibri" w:hAnsi="Calibri" w:cs="Arial"/>
              </w:rPr>
              <w:t>6</w:t>
            </w:r>
          </w:p>
          <w:p w14:paraId="765C427E" w14:textId="58062662" w:rsidR="00ED68A6" w:rsidRPr="001951C0" w:rsidRDefault="00ED68A6" w:rsidP="00ED68A6">
            <w:pPr>
              <w:tabs>
                <w:tab w:val="left" w:pos="360"/>
              </w:tabs>
              <w:jc w:val="center"/>
              <w:rPr>
                <w:rFonts w:ascii="Calibri" w:hAnsi="Calibri" w:cs="Arial"/>
              </w:rPr>
            </w:pPr>
          </w:p>
        </w:tc>
        <w:tc>
          <w:tcPr>
            <w:tcW w:w="2308" w:type="dxa"/>
          </w:tcPr>
          <w:p w14:paraId="26CC0FB8" w14:textId="77777777" w:rsidR="00ED68A6" w:rsidRPr="00D70C5B" w:rsidRDefault="00ED68A6" w:rsidP="00ED68A6">
            <w:pPr>
              <w:tabs>
                <w:tab w:val="left" w:pos="360"/>
              </w:tabs>
              <w:rPr>
                <w:rFonts w:ascii="Calibri" w:hAnsi="Calibri" w:cs="Arial"/>
              </w:rPr>
            </w:pPr>
            <w:r w:rsidRPr="00D70C5B">
              <w:rPr>
                <w:rFonts w:ascii="Calibri" w:hAnsi="Calibri" w:cs="Arial"/>
              </w:rPr>
              <w:t xml:space="preserve">Entrepreneurship in India </w:t>
            </w:r>
          </w:p>
          <w:p w14:paraId="77827827" w14:textId="77777777" w:rsidR="00ED68A6" w:rsidRPr="00D90645" w:rsidRDefault="00ED68A6" w:rsidP="00ED68A6">
            <w:pPr>
              <w:tabs>
                <w:tab w:val="left" w:pos="360"/>
              </w:tabs>
              <w:rPr>
                <w:rFonts w:ascii="Calibri" w:hAnsi="Calibri" w:cs="Arial"/>
                <w:u w:val="single"/>
              </w:rPr>
            </w:pPr>
          </w:p>
        </w:tc>
        <w:tc>
          <w:tcPr>
            <w:tcW w:w="2775" w:type="dxa"/>
          </w:tcPr>
          <w:p w14:paraId="63487996" w14:textId="7D83BE69" w:rsidR="00ED68A6" w:rsidRDefault="00ED68A6" w:rsidP="0036248C">
            <w:pPr>
              <w:tabs>
                <w:tab w:val="left" w:pos="360"/>
                <w:tab w:val="left" w:pos="1027"/>
                <w:tab w:val="center" w:pos="1279"/>
              </w:tabs>
              <w:jc w:val="center"/>
              <w:rPr>
                <w:rFonts w:ascii="Calibri" w:hAnsi="Calibri" w:cs="Arial"/>
              </w:rPr>
            </w:pPr>
            <w:r w:rsidRPr="00D70C5B">
              <w:rPr>
                <w:rFonts w:ascii="Calibri" w:hAnsi="Calibri" w:cs="Arial"/>
              </w:rPr>
              <w:t>Ch. 9</w:t>
            </w:r>
          </w:p>
        </w:tc>
        <w:tc>
          <w:tcPr>
            <w:tcW w:w="2429" w:type="dxa"/>
          </w:tcPr>
          <w:p w14:paraId="422CC7AB" w14:textId="77777777" w:rsidR="00ED68A6" w:rsidRPr="00D70C5B" w:rsidRDefault="00ED68A6" w:rsidP="00ED68A6">
            <w:pPr>
              <w:tabs>
                <w:tab w:val="left" w:pos="360"/>
              </w:tabs>
              <w:rPr>
                <w:rFonts w:ascii="Calibri" w:hAnsi="Calibri" w:cs="Arial"/>
                <w:b/>
              </w:rPr>
            </w:pPr>
            <w:r w:rsidRPr="00D70C5B">
              <w:rPr>
                <w:rFonts w:ascii="Calibri" w:hAnsi="Calibri" w:cs="Arial"/>
                <w:b/>
              </w:rPr>
              <w:t>. Read Ch. 9</w:t>
            </w:r>
          </w:p>
          <w:p w14:paraId="72668AC1" w14:textId="77777777" w:rsidR="00ED68A6" w:rsidRPr="00FE244F" w:rsidRDefault="00ED68A6" w:rsidP="00ED68A6">
            <w:pPr>
              <w:tabs>
                <w:tab w:val="left" w:pos="360"/>
              </w:tabs>
              <w:rPr>
                <w:rFonts w:ascii="Calibri" w:hAnsi="Calibri" w:cs="Arial"/>
                <w:b/>
              </w:rPr>
            </w:pPr>
          </w:p>
        </w:tc>
      </w:tr>
      <w:tr w:rsidR="00ED68A6" w:rsidRPr="001951C0" w14:paraId="16FCEA61" w14:textId="77777777" w:rsidTr="007B460C">
        <w:trPr>
          <w:trHeight w:val="543"/>
        </w:trPr>
        <w:tc>
          <w:tcPr>
            <w:tcW w:w="1506" w:type="dxa"/>
          </w:tcPr>
          <w:p w14:paraId="26BB2305" w14:textId="77777777" w:rsidR="00ED68A6" w:rsidRPr="000D6E3B" w:rsidRDefault="00ED68A6" w:rsidP="00ED68A6">
            <w:pPr>
              <w:tabs>
                <w:tab w:val="left" w:pos="360"/>
              </w:tabs>
              <w:jc w:val="center"/>
              <w:rPr>
                <w:rFonts w:ascii="Calibri" w:hAnsi="Calibri" w:cs="Arial"/>
              </w:rPr>
            </w:pPr>
            <w:r w:rsidRPr="000D6E3B">
              <w:rPr>
                <w:rFonts w:ascii="Calibri" w:hAnsi="Calibri" w:cs="Arial"/>
              </w:rPr>
              <w:t>Week of</w:t>
            </w:r>
          </w:p>
          <w:p w14:paraId="743B48DC" w14:textId="51CCCC75" w:rsidR="00ED68A6" w:rsidRPr="000D6E3B" w:rsidRDefault="00ED68A6" w:rsidP="00ED68A6">
            <w:pPr>
              <w:tabs>
                <w:tab w:val="left" w:pos="360"/>
              </w:tabs>
              <w:jc w:val="center"/>
              <w:rPr>
                <w:rFonts w:ascii="Calibri" w:hAnsi="Calibri" w:cs="Arial"/>
              </w:rPr>
            </w:pPr>
            <w:r w:rsidRPr="000D6E3B">
              <w:rPr>
                <w:rFonts w:ascii="Calibri" w:hAnsi="Calibri" w:cs="Arial"/>
              </w:rPr>
              <w:t xml:space="preserve">April </w:t>
            </w:r>
            <w:r w:rsidR="003D3697">
              <w:rPr>
                <w:rFonts w:ascii="Calibri" w:hAnsi="Calibri" w:cs="Arial"/>
              </w:rPr>
              <w:t>13</w:t>
            </w:r>
          </w:p>
          <w:p w14:paraId="773214A1" w14:textId="7EFB6B4B" w:rsidR="00ED68A6" w:rsidRPr="00782860" w:rsidRDefault="00ED68A6" w:rsidP="00ED68A6">
            <w:pPr>
              <w:tabs>
                <w:tab w:val="left" w:pos="360"/>
              </w:tabs>
              <w:jc w:val="center"/>
              <w:rPr>
                <w:rFonts w:ascii="Calibri" w:hAnsi="Calibri" w:cs="Arial"/>
              </w:rPr>
            </w:pPr>
          </w:p>
        </w:tc>
        <w:tc>
          <w:tcPr>
            <w:tcW w:w="2308" w:type="dxa"/>
          </w:tcPr>
          <w:p w14:paraId="4AF4B8F9" w14:textId="77777777" w:rsidR="00ED68A6" w:rsidRPr="004D1106" w:rsidRDefault="00ED68A6" w:rsidP="00ED68A6">
            <w:pPr>
              <w:tabs>
                <w:tab w:val="left" w:pos="360"/>
              </w:tabs>
              <w:rPr>
                <w:rFonts w:ascii="Calibri" w:hAnsi="Calibri" w:cs="Arial"/>
              </w:rPr>
            </w:pPr>
            <w:r w:rsidRPr="004D1106">
              <w:rPr>
                <w:rFonts w:ascii="Calibri" w:hAnsi="Calibri" w:cs="Arial"/>
              </w:rPr>
              <w:t>Entrepreneurship in Latin America</w:t>
            </w:r>
          </w:p>
          <w:p w14:paraId="574E4AFD" w14:textId="14557A6C" w:rsidR="00ED68A6" w:rsidRPr="0038729E" w:rsidRDefault="00ED68A6" w:rsidP="00ED68A6">
            <w:pPr>
              <w:tabs>
                <w:tab w:val="left" w:pos="360"/>
              </w:tabs>
              <w:rPr>
                <w:rFonts w:ascii="Calibri" w:hAnsi="Calibri" w:cs="Arial"/>
                <w:b/>
              </w:rPr>
            </w:pPr>
          </w:p>
        </w:tc>
        <w:tc>
          <w:tcPr>
            <w:tcW w:w="2775" w:type="dxa"/>
          </w:tcPr>
          <w:p w14:paraId="719FB854" w14:textId="4D52343C" w:rsidR="00ED68A6" w:rsidRPr="001951C0" w:rsidRDefault="00ED68A6" w:rsidP="0036248C">
            <w:pPr>
              <w:tabs>
                <w:tab w:val="left" w:pos="360"/>
              </w:tabs>
              <w:jc w:val="center"/>
              <w:rPr>
                <w:rFonts w:ascii="Calibri" w:hAnsi="Calibri" w:cs="Arial"/>
              </w:rPr>
            </w:pPr>
            <w:r>
              <w:rPr>
                <w:rFonts w:ascii="Calibri" w:hAnsi="Calibri" w:cs="Arial"/>
              </w:rPr>
              <w:t>Ch. 10</w:t>
            </w:r>
          </w:p>
        </w:tc>
        <w:tc>
          <w:tcPr>
            <w:tcW w:w="2429" w:type="dxa"/>
          </w:tcPr>
          <w:p w14:paraId="3AF4A184" w14:textId="77777777" w:rsidR="00ED68A6" w:rsidRPr="00073C7C" w:rsidRDefault="00ED68A6" w:rsidP="00ED68A6">
            <w:pPr>
              <w:tabs>
                <w:tab w:val="left" w:pos="360"/>
              </w:tabs>
              <w:rPr>
                <w:rFonts w:ascii="Calibri" w:hAnsi="Calibri" w:cs="Arial"/>
                <w:b/>
              </w:rPr>
            </w:pPr>
            <w:r w:rsidRPr="00073C7C">
              <w:rPr>
                <w:rFonts w:ascii="Calibri" w:hAnsi="Calibri" w:cs="Arial"/>
                <w:b/>
              </w:rPr>
              <w:t xml:space="preserve">. Read Ch. </w:t>
            </w:r>
            <w:r>
              <w:rPr>
                <w:rFonts w:ascii="Calibri" w:hAnsi="Calibri" w:cs="Arial"/>
                <w:b/>
              </w:rPr>
              <w:t>10</w:t>
            </w:r>
          </w:p>
          <w:p w14:paraId="280305A9" w14:textId="0BD941D0" w:rsidR="00ED68A6" w:rsidRPr="00363E02" w:rsidRDefault="00ED68A6" w:rsidP="00ED68A6">
            <w:pPr>
              <w:tabs>
                <w:tab w:val="left" w:pos="360"/>
              </w:tabs>
              <w:rPr>
                <w:rFonts w:ascii="Calibri" w:hAnsi="Calibri" w:cs="Arial"/>
                <w:b/>
              </w:rPr>
            </w:pPr>
          </w:p>
        </w:tc>
      </w:tr>
      <w:tr w:rsidR="00ED68A6" w:rsidRPr="001951C0" w14:paraId="0E0B3C05" w14:textId="77777777" w:rsidTr="007B460C">
        <w:trPr>
          <w:trHeight w:val="543"/>
        </w:trPr>
        <w:tc>
          <w:tcPr>
            <w:tcW w:w="1506" w:type="dxa"/>
          </w:tcPr>
          <w:p w14:paraId="21671C28" w14:textId="77777777" w:rsidR="00ED68A6" w:rsidRPr="000D6E3B" w:rsidRDefault="00ED68A6" w:rsidP="00ED68A6">
            <w:pPr>
              <w:tabs>
                <w:tab w:val="left" w:pos="360"/>
              </w:tabs>
              <w:jc w:val="center"/>
              <w:rPr>
                <w:rFonts w:ascii="Calibri" w:hAnsi="Calibri" w:cs="Arial"/>
              </w:rPr>
            </w:pPr>
            <w:r w:rsidRPr="000D6E3B">
              <w:rPr>
                <w:rFonts w:ascii="Calibri" w:hAnsi="Calibri" w:cs="Arial"/>
              </w:rPr>
              <w:t>Week of</w:t>
            </w:r>
          </w:p>
          <w:p w14:paraId="32531602" w14:textId="6A90F0E6" w:rsidR="00ED68A6" w:rsidRPr="00782860" w:rsidRDefault="00ED68A6" w:rsidP="00F11607">
            <w:pPr>
              <w:tabs>
                <w:tab w:val="left" w:pos="360"/>
              </w:tabs>
              <w:jc w:val="center"/>
              <w:rPr>
                <w:rFonts w:ascii="Calibri" w:hAnsi="Calibri" w:cs="Arial"/>
              </w:rPr>
            </w:pPr>
            <w:r w:rsidRPr="000D6E3B">
              <w:rPr>
                <w:rFonts w:ascii="Calibri" w:hAnsi="Calibri" w:cs="Arial"/>
              </w:rPr>
              <w:t xml:space="preserve">April </w:t>
            </w:r>
            <w:r w:rsidR="003D3697">
              <w:rPr>
                <w:rFonts w:ascii="Calibri" w:hAnsi="Calibri" w:cs="Arial"/>
              </w:rPr>
              <w:t>20</w:t>
            </w:r>
          </w:p>
        </w:tc>
        <w:tc>
          <w:tcPr>
            <w:tcW w:w="2308" w:type="dxa"/>
          </w:tcPr>
          <w:p w14:paraId="38801954" w14:textId="2182F64D" w:rsidR="00ED68A6" w:rsidRDefault="00ED68A6" w:rsidP="00ED68A6">
            <w:pPr>
              <w:tabs>
                <w:tab w:val="left" w:pos="360"/>
              </w:tabs>
              <w:rPr>
                <w:rFonts w:ascii="Calibri" w:hAnsi="Calibri" w:cs="Arial"/>
                <w:b/>
              </w:rPr>
            </w:pPr>
            <w:r>
              <w:rPr>
                <w:rFonts w:ascii="Calibri" w:hAnsi="Calibri" w:cs="Arial"/>
                <w:b/>
              </w:rPr>
              <w:t>Optional Extra Credit Assignment</w:t>
            </w:r>
          </w:p>
        </w:tc>
        <w:tc>
          <w:tcPr>
            <w:tcW w:w="2775" w:type="dxa"/>
          </w:tcPr>
          <w:p w14:paraId="255873C0" w14:textId="77777777" w:rsidR="00ED68A6" w:rsidRPr="001951C0" w:rsidRDefault="00ED68A6" w:rsidP="00ED68A6">
            <w:pPr>
              <w:tabs>
                <w:tab w:val="left" w:pos="360"/>
              </w:tabs>
              <w:jc w:val="center"/>
              <w:rPr>
                <w:rFonts w:ascii="Calibri" w:hAnsi="Calibri" w:cs="Arial"/>
              </w:rPr>
            </w:pPr>
          </w:p>
        </w:tc>
        <w:tc>
          <w:tcPr>
            <w:tcW w:w="2429" w:type="dxa"/>
          </w:tcPr>
          <w:p w14:paraId="4D5D441F" w14:textId="441A0EA2" w:rsidR="00ED68A6" w:rsidRDefault="00ED68A6" w:rsidP="00ED68A6">
            <w:pPr>
              <w:tabs>
                <w:tab w:val="left" w:pos="360"/>
              </w:tabs>
              <w:rPr>
                <w:rFonts w:ascii="Calibri" w:hAnsi="Calibri" w:cs="Arial"/>
                <w:b/>
              </w:rPr>
            </w:pPr>
            <w:r>
              <w:rPr>
                <w:rFonts w:ascii="Calibri" w:hAnsi="Calibri" w:cs="Arial"/>
                <w:b/>
              </w:rPr>
              <w:t xml:space="preserve">. Submit the optional extra credit assignment by </w:t>
            </w:r>
            <w:r>
              <w:rPr>
                <w:rFonts w:ascii="Calibri" w:hAnsi="Calibri" w:cs="Arial"/>
                <w:b/>
                <w:u w:val="single"/>
              </w:rPr>
              <w:t>April 2</w:t>
            </w:r>
            <w:r w:rsidR="003D3697">
              <w:rPr>
                <w:rFonts w:ascii="Calibri" w:hAnsi="Calibri" w:cs="Arial"/>
                <w:b/>
                <w:u w:val="single"/>
              </w:rPr>
              <w:t>7</w:t>
            </w:r>
            <w:r w:rsidRPr="007E78C5">
              <w:rPr>
                <w:rFonts w:ascii="Calibri" w:hAnsi="Calibri" w:cs="Arial"/>
                <w:b/>
                <w:u w:val="single"/>
              </w:rPr>
              <w:t>, 11pm</w:t>
            </w:r>
            <w:r>
              <w:rPr>
                <w:rFonts w:ascii="Calibri" w:hAnsi="Calibri" w:cs="Arial"/>
                <w:b/>
              </w:rPr>
              <w:t xml:space="preserve"> </w:t>
            </w:r>
          </w:p>
        </w:tc>
      </w:tr>
      <w:tr w:rsidR="00ED68A6" w:rsidRPr="001951C0" w14:paraId="69470C35" w14:textId="77777777" w:rsidTr="007B460C">
        <w:trPr>
          <w:trHeight w:val="68"/>
        </w:trPr>
        <w:tc>
          <w:tcPr>
            <w:tcW w:w="1506" w:type="dxa"/>
          </w:tcPr>
          <w:p w14:paraId="75D63988" w14:textId="77777777" w:rsidR="00ED68A6" w:rsidRPr="000D6E3B" w:rsidRDefault="00ED68A6" w:rsidP="00ED68A6">
            <w:pPr>
              <w:tabs>
                <w:tab w:val="left" w:pos="360"/>
              </w:tabs>
              <w:jc w:val="center"/>
              <w:rPr>
                <w:rFonts w:ascii="Calibri" w:hAnsi="Calibri" w:cs="Arial"/>
              </w:rPr>
            </w:pPr>
            <w:r w:rsidRPr="000D6E3B">
              <w:rPr>
                <w:rFonts w:ascii="Calibri" w:hAnsi="Calibri" w:cs="Arial"/>
              </w:rPr>
              <w:t>Week of</w:t>
            </w:r>
          </w:p>
          <w:p w14:paraId="366A1543" w14:textId="1EA55334" w:rsidR="00ED68A6" w:rsidRPr="000D6E3B" w:rsidRDefault="00ED68A6" w:rsidP="00ED68A6">
            <w:pPr>
              <w:tabs>
                <w:tab w:val="left" w:pos="360"/>
              </w:tabs>
              <w:jc w:val="center"/>
              <w:rPr>
                <w:rFonts w:ascii="Calibri" w:hAnsi="Calibri" w:cs="Arial"/>
              </w:rPr>
            </w:pPr>
            <w:r>
              <w:rPr>
                <w:rFonts w:ascii="Calibri" w:hAnsi="Calibri" w:cs="Arial"/>
              </w:rPr>
              <w:t>April 2</w:t>
            </w:r>
            <w:r w:rsidR="003D3697">
              <w:rPr>
                <w:rFonts w:ascii="Calibri" w:hAnsi="Calibri" w:cs="Arial"/>
              </w:rPr>
              <w:t>7</w:t>
            </w:r>
          </w:p>
          <w:p w14:paraId="75AA4DDB" w14:textId="0E501974" w:rsidR="00ED68A6" w:rsidRPr="00E561EE" w:rsidRDefault="00ED68A6" w:rsidP="00ED68A6">
            <w:pPr>
              <w:tabs>
                <w:tab w:val="left" w:pos="360"/>
              </w:tabs>
              <w:jc w:val="center"/>
              <w:rPr>
                <w:rFonts w:ascii="Calibri" w:hAnsi="Calibri" w:cs="Arial"/>
              </w:rPr>
            </w:pPr>
          </w:p>
        </w:tc>
        <w:tc>
          <w:tcPr>
            <w:tcW w:w="2308" w:type="dxa"/>
          </w:tcPr>
          <w:p w14:paraId="00002BE5" w14:textId="77777777" w:rsidR="00ED68A6" w:rsidRPr="00803064" w:rsidRDefault="00ED68A6" w:rsidP="00ED68A6">
            <w:pPr>
              <w:tabs>
                <w:tab w:val="left" w:pos="360"/>
              </w:tabs>
              <w:rPr>
                <w:rFonts w:ascii="Calibri" w:hAnsi="Calibri" w:cs="Arial"/>
                <w:b/>
              </w:rPr>
            </w:pPr>
            <w:r w:rsidRPr="00803064">
              <w:rPr>
                <w:rFonts w:ascii="Calibri" w:hAnsi="Calibri" w:cs="Arial"/>
                <w:b/>
              </w:rPr>
              <w:t>Review for Exam 3</w:t>
            </w:r>
          </w:p>
          <w:p w14:paraId="2AB61893" w14:textId="77777777" w:rsidR="00ED68A6" w:rsidRPr="00FE244F" w:rsidRDefault="00ED68A6" w:rsidP="00ED68A6">
            <w:pPr>
              <w:tabs>
                <w:tab w:val="left" w:pos="360"/>
              </w:tabs>
              <w:rPr>
                <w:rFonts w:ascii="Calibri" w:hAnsi="Calibri" w:cs="Arial"/>
                <w:b/>
                <w:u w:val="single"/>
              </w:rPr>
            </w:pPr>
          </w:p>
        </w:tc>
        <w:tc>
          <w:tcPr>
            <w:tcW w:w="2775" w:type="dxa"/>
          </w:tcPr>
          <w:p w14:paraId="26D97CB2" w14:textId="77777777" w:rsidR="00ED68A6" w:rsidRPr="001951C0" w:rsidRDefault="00ED68A6" w:rsidP="00ED68A6">
            <w:pPr>
              <w:tabs>
                <w:tab w:val="left" w:pos="360"/>
              </w:tabs>
              <w:jc w:val="center"/>
              <w:rPr>
                <w:rFonts w:ascii="Calibri" w:hAnsi="Calibri" w:cs="Arial"/>
              </w:rPr>
            </w:pPr>
          </w:p>
        </w:tc>
        <w:tc>
          <w:tcPr>
            <w:tcW w:w="2429" w:type="dxa"/>
          </w:tcPr>
          <w:p w14:paraId="21A0937C" w14:textId="24EEA04E" w:rsidR="00ED68A6" w:rsidRPr="00803064" w:rsidRDefault="00ED68A6" w:rsidP="00ED68A6">
            <w:pPr>
              <w:tabs>
                <w:tab w:val="left" w:pos="360"/>
              </w:tabs>
              <w:rPr>
                <w:rFonts w:ascii="Calibri" w:hAnsi="Calibri" w:cs="Arial"/>
                <w:b/>
              </w:rPr>
            </w:pPr>
            <w:r w:rsidRPr="00803064">
              <w:rPr>
                <w:rFonts w:ascii="Calibri" w:hAnsi="Calibri" w:cs="Arial"/>
                <w:b/>
              </w:rPr>
              <w:t xml:space="preserve">. Review Ch. 7-9 for Exam 3 on </w:t>
            </w:r>
            <w:r w:rsidR="003D3697">
              <w:rPr>
                <w:rFonts w:ascii="Calibri" w:hAnsi="Calibri" w:cs="Arial"/>
                <w:b/>
              </w:rPr>
              <w:t>May 1</w:t>
            </w:r>
            <w:r w:rsidR="0036248C">
              <w:rPr>
                <w:rFonts w:ascii="Calibri" w:hAnsi="Calibri" w:cs="Arial"/>
                <w:b/>
              </w:rPr>
              <w:t>, Friday, 5am-11pm</w:t>
            </w:r>
          </w:p>
          <w:p w14:paraId="00918279" w14:textId="77777777" w:rsidR="00ED68A6" w:rsidRPr="00363E02" w:rsidRDefault="00ED68A6" w:rsidP="00ED68A6">
            <w:pPr>
              <w:tabs>
                <w:tab w:val="left" w:pos="360"/>
              </w:tabs>
              <w:rPr>
                <w:rFonts w:ascii="Calibri" w:hAnsi="Calibri" w:cs="Arial"/>
                <w:b/>
              </w:rPr>
            </w:pPr>
          </w:p>
        </w:tc>
      </w:tr>
      <w:tr w:rsidR="00ED68A6" w:rsidRPr="001951C0" w14:paraId="1A563260" w14:textId="77777777" w:rsidTr="007B460C">
        <w:trPr>
          <w:trHeight w:val="68"/>
        </w:trPr>
        <w:tc>
          <w:tcPr>
            <w:tcW w:w="1506" w:type="dxa"/>
          </w:tcPr>
          <w:p w14:paraId="31B3C80E" w14:textId="10E22D4F" w:rsidR="00ED68A6" w:rsidRDefault="003D3697" w:rsidP="00ED68A6">
            <w:pPr>
              <w:tabs>
                <w:tab w:val="left" w:pos="360"/>
              </w:tabs>
              <w:jc w:val="center"/>
              <w:rPr>
                <w:rFonts w:ascii="Calibri" w:hAnsi="Calibri" w:cs="Arial"/>
              </w:rPr>
            </w:pPr>
            <w:r>
              <w:rPr>
                <w:rFonts w:ascii="Calibri" w:hAnsi="Calibri" w:cs="Arial"/>
              </w:rPr>
              <w:t>May 1</w:t>
            </w:r>
            <w:r w:rsidR="00ED68A6">
              <w:rPr>
                <w:rFonts w:ascii="Calibri" w:hAnsi="Calibri" w:cs="Arial"/>
              </w:rPr>
              <w:t>, Friday,</w:t>
            </w:r>
          </w:p>
          <w:p w14:paraId="31444C89" w14:textId="77777777" w:rsidR="00ED68A6" w:rsidRDefault="00ED68A6" w:rsidP="00ED68A6">
            <w:pPr>
              <w:tabs>
                <w:tab w:val="left" w:pos="360"/>
              </w:tabs>
              <w:jc w:val="center"/>
              <w:rPr>
                <w:rFonts w:ascii="Calibri" w:hAnsi="Calibri" w:cs="Arial"/>
              </w:rPr>
            </w:pPr>
            <w:r>
              <w:rPr>
                <w:rFonts w:ascii="Calibri" w:hAnsi="Calibri" w:cs="Arial"/>
              </w:rPr>
              <w:t>5am-11pm</w:t>
            </w:r>
          </w:p>
          <w:p w14:paraId="2E25B488" w14:textId="48B05F49" w:rsidR="00ED68A6" w:rsidRPr="000D6E3B" w:rsidRDefault="00ED68A6" w:rsidP="00ED68A6">
            <w:pPr>
              <w:tabs>
                <w:tab w:val="left" w:pos="360"/>
              </w:tabs>
              <w:jc w:val="center"/>
              <w:rPr>
                <w:rFonts w:ascii="Calibri" w:hAnsi="Calibri" w:cs="Arial"/>
              </w:rPr>
            </w:pPr>
          </w:p>
        </w:tc>
        <w:tc>
          <w:tcPr>
            <w:tcW w:w="2308" w:type="dxa"/>
          </w:tcPr>
          <w:p w14:paraId="2846C4BB" w14:textId="77777777" w:rsidR="00ED68A6" w:rsidRDefault="00ED68A6" w:rsidP="00ED68A6">
            <w:pPr>
              <w:tabs>
                <w:tab w:val="left" w:pos="360"/>
              </w:tabs>
              <w:rPr>
                <w:rFonts w:ascii="Calibri" w:hAnsi="Calibri" w:cs="Arial"/>
                <w:b/>
                <w:u w:val="single"/>
              </w:rPr>
            </w:pPr>
            <w:r>
              <w:rPr>
                <w:rFonts w:ascii="Calibri" w:hAnsi="Calibri" w:cs="Arial"/>
                <w:b/>
                <w:u w:val="single"/>
              </w:rPr>
              <w:t xml:space="preserve">Exam 3 </w:t>
            </w:r>
          </w:p>
          <w:p w14:paraId="1CF75625" w14:textId="1F1197F7" w:rsidR="00ED68A6" w:rsidRDefault="003D3697" w:rsidP="00ED68A6">
            <w:pPr>
              <w:tabs>
                <w:tab w:val="left" w:pos="360"/>
              </w:tabs>
              <w:rPr>
                <w:rFonts w:ascii="Calibri" w:hAnsi="Calibri" w:cs="Arial"/>
                <w:b/>
                <w:u w:val="single"/>
              </w:rPr>
            </w:pPr>
            <w:r>
              <w:rPr>
                <w:rFonts w:ascii="Calibri" w:hAnsi="Calibri" w:cs="Arial"/>
                <w:b/>
                <w:u w:val="single"/>
              </w:rPr>
              <w:t>May 1</w:t>
            </w:r>
            <w:r w:rsidR="00ED68A6">
              <w:rPr>
                <w:rFonts w:ascii="Calibri" w:hAnsi="Calibri" w:cs="Arial"/>
                <w:b/>
                <w:u w:val="single"/>
              </w:rPr>
              <w:t>, Friday,</w:t>
            </w:r>
          </w:p>
          <w:p w14:paraId="3DF6028A" w14:textId="40FBF51E" w:rsidR="00ED68A6" w:rsidRDefault="00ED68A6" w:rsidP="00ED68A6">
            <w:pPr>
              <w:tabs>
                <w:tab w:val="left" w:pos="360"/>
              </w:tabs>
              <w:rPr>
                <w:rFonts w:ascii="Calibri" w:hAnsi="Calibri" w:cs="Arial"/>
                <w:b/>
                <w:u w:val="single"/>
              </w:rPr>
            </w:pPr>
            <w:r>
              <w:rPr>
                <w:rFonts w:ascii="Calibri" w:hAnsi="Calibri" w:cs="Arial"/>
                <w:b/>
                <w:u w:val="single"/>
              </w:rPr>
              <w:t>5am-11pm</w:t>
            </w:r>
          </w:p>
          <w:p w14:paraId="21CC4259" w14:textId="77777777" w:rsidR="00ED68A6" w:rsidRDefault="00ED68A6" w:rsidP="00ED68A6">
            <w:pPr>
              <w:tabs>
                <w:tab w:val="left" w:pos="360"/>
              </w:tabs>
              <w:rPr>
                <w:rFonts w:ascii="Calibri" w:hAnsi="Calibri" w:cs="Arial"/>
                <w:b/>
                <w:u w:val="single"/>
              </w:rPr>
            </w:pPr>
            <w:r>
              <w:rPr>
                <w:rFonts w:ascii="Calibri" w:hAnsi="Calibri" w:cs="Arial"/>
                <w:b/>
                <w:u w:val="single"/>
              </w:rPr>
              <w:t>(Ch.s 7-10)</w:t>
            </w:r>
          </w:p>
          <w:p w14:paraId="778B9474" w14:textId="77777777" w:rsidR="00ED68A6" w:rsidRDefault="00ED68A6" w:rsidP="00ED68A6">
            <w:pPr>
              <w:tabs>
                <w:tab w:val="left" w:pos="360"/>
              </w:tabs>
              <w:rPr>
                <w:rFonts w:ascii="Calibri" w:hAnsi="Calibri" w:cs="Arial"/>
                <w:b/>
                <w:u w:val="single"/>
              </w:rPr>
            </w:pPr>
          </w:p>
        </w:tc>
        <w:tc>
          <w:tcPr>
            <w:tcW w:w="2775" w:type="dxa"/>
          </w:tcPr>
          <w:p w14:paraId="40CB182F" w14:textId="77777777" w:rsidR="00ED68A6" w:rsidRPr="001951C0" w:rsidRDefault="00ED68A6" w:rsidP="00ED68A6">
            <w:pPr>
              <w:tabs>
                <w:tab w:val="left" w:pos="360"/>
              </w:tabs>
              <w:jc w:val="center"/>
              <w:rPr>
                <w:rFonts w:ascii="Calibri" w:hAnsi="Calibri" w:cs="Arial"/>
              </w:rPr>
            </w:pPr>
          </w:p>
        </w:tc>
        <w:tc>
          <w:tcPr>
            <w:tcW w:w="2429" w:type="dxa"/>
          </w:tcPr>
          <w:p w14:paraId="4A6B883C" w14:textId="77777777" w:rsidR="00ED68A6" w:rsidRPr="00363E02" w:rsidRDefault="00ED68A6" w:rsidP="00ED68A6">
            <w:pPr>
              <w:tabs>
                <w:tab w:val="left" w:pos="360"/>
              </w:tabs>
              <w:rPr>
                <w:rFonts w:ascii="Calibri" w:hAnsi="Calibri" w:cs="Arial"/>
                <w:b/>
              </w:rPr>
            </w:pPr>
          </w:p>
        </w:tc>
      </w:tr>
    </w:tbl>
    <w:p w14:paraId="65AC4C8E" w14:textId="77777777" w:rsidR="00FE244F" w:rsidRDefault="00FE244F" w:rsidP="002567DB">
      <w:pPr>
        <w:tabs>
          <w:tab w:val="left" w:pos="360"/>
        </w:tabs>
        <w:rPr>
          <w:rFonts w:ascii="Calibri" w:hAnsi="Calibri" w:cs="Arial"/>
          <w:sz w:val="24"/>
          <w:szCs w:val="24"/>
        </w:rPr>
      </w:pPr>
    </w:p>
    <w:p w14:paraId="1E01E032" w14:textId="77777777" w:rsidR="00714FDD" w:rsidRPr="007455FD" w:rsidRDefault="007455FD" w:rsidP="002567DB">
      <w:pPr>
        <w:tabs>
          <w:tab w:val="left" w:pos="360"/>
        </w:tabs>
        <w:rPr>
          <w:rFonts w:ascii="Calibri" w:hAnsi="Calibri" w:cs="Arial"/>
          <w:sz w:val="24"/>
          <w:szCs w:val="24"/>
        </w:rPr>
      </w:pPr>
      <w:r w:rsidRPr="007455FD">
        <w:rPr>
          <w:rFonts w:ascii="Calibri" w:hAnsi="Calibri" w:cs="Arial"/>
          <w:sz w:val="24"/>
          <w:szCs w:val="24"/>
        </w:rPr>
        <w:t>*The calendar is subject to change as the semester progresses to accommodate instructional and/or student needs.</w:t>
      </w:r>
      <w:r>
        <w:rPr>
          <w:rFonts w:ascii="Calibri" w:hAnsi="Calibri" w:cs="Arial"/>
          <w:sz w:val="24"/>
          <w:szCs w:val="24"/>
        </w:rPr>
        <w:t xml:space="preserve"> </w:t>
      </w:r>
    </w:p>
    <w:p w14:paraId="7F5B74CF" w14:textId="77777777" w:rsidR="00714FDD" w:rsidRDefault="00714FDD" w:rsidP="00467924">
      <w:pPr>
        <w:tabs>
          <w:tab w:val="left" w:pos="360"/>
        </w:tabs>
        <w:rPr>
          <w:rFonts w:ascii="Calibri" w:hAnsi="Calibri" w:cs="Arial"/>
          <w:b/>
        </w:rPr>
      </w:pPr>
    </w:p>
    <w:sectPr w:rsidR="00714FDD" w:rsidSect="00F10253">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4BA52" w14:textId="77777777" w:rsidR="0062644A" w:rsidRDefault="0062644A">
      <w:r>
        <w:separator/>
      </w:r>
    </w:p>
  </w:endnote>
  <w:endnote w:type="continuationSeparator" w:id="0">
    <w:p w14:paraId="76CA1BC4" w14:textId="77777777" w:rsidR="0062644A" w:rsidRDefault="00626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C9B4" w14:textId="77777777" w:rsidR="00714FDD" w:rsidRDefault="00714FDD" w:rsidP="003C77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C0EE56" w14:textId="77777777" w:rsidR="00714FDD" w:rsidRDefault="00714FDD" w:rsidP="005A5D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81045"/>
      <w:docPartObj>
        <w:docPartGallery w:val="Page Numbers (Bottom of Page)"/>
        <w:docPartUnique/>
      </w:docPartObj>
    </w:sdtPr>
    <w:sdtEndPr>
      <w:rPr>
        <w:noProof/>
      </w:rPr>
    </w:sdtEndPr>
    <w:sdtContent>
      <w:p w14:paraId="230AE7F2" w14:textId="77777777" w:rsidR="00E036DC" w:rsidRDefault="00E036DC">
        <w:pPr>
          <w:pStyle w:val="Footer"/>
          <w:jc w:val="right"/>
        </w:pPr>
        <w:r>
          <w:fldChar w:fldCharType="begin"/>
        </w:r>
        <w:r>
          <w:instrText xml:space="preserve"> PAGE   \* MERGEFORMAT </w:instrText>
        </w:r>
        <w:r>
          <w:fldChar w:fldCharType="separate"/>
        </w:r>
        <w:r w:rsidR="008C488F">
          <w:rPr>
            <w:noProof/>
          </w:rPr>
          <w:t>1</w:t>
        </w:r>
        <w:r>
          <w:rPr>
            <w:noProof/>
          </w:rPr>
          <w:fldChar w:fldCharType="end"/>
        </w:r>
      </w:p>
    </w:sdtContent>
  </w:sdt>
  <w:p w14:paraId="7470F891" w14:textId="77777777" w:rsidR="00714FDD" w:rsidRDefault="00714FDD" w:rsidP="005A5DB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A0504" w14:textId="77777777" w:rsidR="0062644A" w:rsidRDefault="0062644A">
      <w:r>
        <w:separator/>
      </w:r>
    </w:p>
  </w:footnote>
  <w:footnote w:type="continuationSeparator" w:id="0">
    <w:p w14:paraId="2C39B673" w14:textId="77777777" w:rsidR="0062644A" w:rsidRDefault="00626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5FE3"/>
    <w:multiLevelType w:val="hybridMultilevel"/>
    <w:tmpl w:val="8228A6F0"/>
    <w:lvl w:ilvl="0" w:tplc="0409000F">
      <w:start w:val="1"/>
      <w:numFmt w:val="decimal"/>
      <w:lvlText w:val="%1."/>
      <w:lvlJc w:val="left"/>
      <w:pPr>
        <w:tabs>
          <w:tab w:val="num" w:pos="1080"/>
        </w:tabs>
        <w:ind w:left="1080" w:hanging="360"/>
      </w:pPr>
      <w:rPr>
        <w:rFont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8A5228"/>
    <w:multiLevelType w:val="singleLevel"/>
    <w:tmpl w:val="17CA0116"/>
    <w:lvl w:ilvl="0">
      <w:start w:val="1"/>
      <w:numFmt w:val="upperLetter"/>
      <w:lvlText w:val="%1."/>
      <w:lvlJc w:val="left"/>
      <w:pPr>
        <w:tabs>
          <w:tab w:val="num" w:pos="1800"/>
        </w:tabs>
        <w:ind w:left="1800" w:hanging="360"/>
      </w:pPr>
      <w:rPr>
        <w:rFonts w:cs="Times New Roman" w:hint="default"/>
      </w:rPr>
    </w:lvl>
  </w:abstractNum>
  <w:abstractNum w:abstractNumId="2" w15:restartNumberingAfterBreak="0">
    <w:nsid w:val="05EA222B"/>
    <w:multiLevelType w:val="multilevel"/>
    <w:tmpl w:val="F516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06E76"/>
    <w:multiLevelType w:val="hybridMultilevel"/>
    <w:tmpl w:val="8AA20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E5264"/>
    <w:multiLevelType w:val="hybridMultilevel"/>
    <w:tmpl w:val="179AB334"/>
    <w:lvl w:ilvl="0" w:tplc="336E89D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E80D72"/>
    <w:multiLevelType w:val="hybridMultilevel"/>
    <w:tmpl w:val="2092F52A"/>
    <w:lvl w:ilvl="0" w:tplc="87AAF79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0CF3015D"/>
    <w:multiLevelType w:val="hybridMultilevel"/>
    <w:tmpl w:val="06B2196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EEC1514"/>
    <w:multiLevelType w:val="singleLevel"/>
    <w:tmpl w:val="8D964148"/>
    <w:lvl w:ilvl="0">
      <w:start w:val="1"/>
      <w:numFmt w:val="decimal"/>
      <w:lvlText w:val="%1."/>
      <w:lvlJc w:val="left"/>
      <w:pPr>
        <w:tabs>
          <w:tab w:val="num" w:pos="1800"/>
        </w:tabs>
        <w:ind w:left="1800" w:hanging="360"/>
      </w:pPr>
      <w:rPr>
        <w:rFonts w:cs="Times New Roman" w:hint="default"/>
      </w:rPr>
    </w:lvl>
  </w:abstractNum>
  <w:abstractNum w:abstractNumId="8" w15:restartNumberingAfterBreak="0">
    <w:nsid w:val="13FB2AB7"/>
    <w:multiLevelType w:val="hybridMultilevel"/>
    <w:tmpl w:val="DC66F94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180371F1"/>
    <w:multiLevelType w:val="hybridMultilevel"/>
    <w:tmpl w:val="ED2093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E5E3DB5"/>
    <w:multiLevelType w:val="hybridMultilevel"/>
    <w:tmpl w:val="20BEA51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1EC7607D"/>
    <w:multiLevelType w:val="hybridMultilevel"/>
    <w:tmpl w:val="DC042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3E6438"/>
    <w:multiLevelType w:val="hybridMultilevel"/>
    <w:tmpl w:val="F5846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C74C0"/>
    <w:multiLevelType w:val="singleLevel"/>
    <w:tmpl w:val="995012D0"/>
    <w:lvl w:ilvl="0">
      <w:start w:val="1"/>
      <w:numFmt w:val="upperLetter"/>
      <w:lvlText w:val="%1."/>
      <w:lvlJc w:val="left"/>
      <w:pPr>
        <w:tabs>
          <w:tab w:val="num" w:pos="1800"/>
        </w:tabs>
        <w:ind w:left="1800" w:hanging="360"/>
      </w:pPr>
      <w:rPr>
        <w:rFonts w:cs="Times New Roman" w:hint="default"/>
      </w:rPr>
    </w:lvl>
  </w:abstractNum>
  <w:abstractNum w:abstractNumId="14" w15:restartNumberingAfterBreak="0">
    <w:nsid w:val="410D5532"/>
    <w:multiLevelType w:val="hybridMultilevel"/>
    <w:tmpl w:val="C13002A6"/>
    <w:lvl w:ilvl="0" w:tplc="04090011">
      <w:start w:val="10"/>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1871037"/>
    <w:multiLevelType w:val="hybridMultilevel"/>
    <w:tmpl w:val="49A22B4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312463C"/>
    <w:multiLevelType w:val="hybridMultilevel"/>
    <w:tmpl w:val="AE36F5EC"/>
    <w:lvl w:ilvl="0" w:tplc="D836099A">
      <w:start w:val="3"/>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7" w15:restartNumberingAfterBreak="0">
    <w:nsid w:val="448138BE"/>
    <w:multiLevelType w:val="hybridMultilevel"/>
    <w:tmpl w:val="E466C3CA"/>
    <w:lvl w:ilvl="0" w:tplc="2A94C4AE">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4E527655"/>
    <w:multiLevelType w:val="hybridMultilevel"/>
    <w:tmpl w:val="E7F427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FE7968"/>
    <w:multiLevelType w:val="hybridMultilevel"/>
    <w:tmpl w:val="09A2CB0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1514C1F"/>
    <w:multiLevelType w:val="hybridMultilevel"/>
    <w:tmpl w:val="101A1342"/>
    <w:lvl w:ilvl="0" w:tplc="0409000F">
      <w:start w:val="1"/>
      <w:numFmt w:val="decimal"/>
      <w:lvlText w:val="%1."/>
      <w:lvlJc w:val="left"/>
      <w:pPr>
        <w:tabs>
          <w:tab w:val="num" w:pos="720"/>
        </w:tabs>
        <w:ind w:left="720" w:hanging="360"/>
      </w:pPr>
      <w:rPr>
        <w:rFonts w:cs="Times New Roman" w:hint="default"/>
      </w:rPr>
    </w:lvl>
    <w:lvl w:ilvl="1" w:tplc="2E4EC1BC">
      <w:start w:val="1"/>
      <w:numFmt w:val="decimal"/>
      <w:lvlText w:val="%2."/>
      <w:lvlJc w:val="left"/>
      <w:pPr>
        <w:tabs>
          <w:tab w:val="num" w:pos="1440"/>
        </w:tabs>
        <w:ind w:left="1440" w:hanging="360"/>
      </w:pPr>
      <w:rPr>
        <w:rFonts w:asciiTheme="minorHAnsi" w:eastAsia="Times New Roman" w:hAnsiTheme="minorHAnsi" w:cstheme="minorHAnsi" w:hint="default"/>
        <w:b w:val="0"/>
      </w:rPr>
    </w:lvl>
    <w:lvl w:ilvl="2" w:tplc="336E89D2">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5E9023C"/>
    <w:multiLevelType w:val="multilevel"/>
    <w:tmpl w:val="D5B4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2F6664"/>
    <w:multiLevelType w:val="hybridMultilevel"/>
    <w:tmpl w:val="650C1954"/>
    <w:lvl w:ilvl="0" w:tplc="CE541BC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582B3099"/>
    <w:multiLevelType w:val="hybridMultilevel"/>
    <w:tmpl w:val="75442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F74A14"/>
    <w:multiLevelType w:val="hybridMultilevel"/>
    <w:tmpl w:val="0D82B6F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9892186"/>
    <w:multiLevelType w:val="hybridMultilevel"/>
    <w:tmpl w:val="919CB3F4"/>
    <w:lvl w:ilvl="0" w:tplc="23EEEC80">
      <w:start w:val="1"/>
      <w:numFmt w:val="decimal"/>
      <w:lvlText w:val="%1."/>
      <w:lvlJc w:val="left"/>
      <w:pPr>
        <w:tabs>
          <w:tab w:val="num" w:pos="720"/>
        </w:tabs>
        <w:ind w:left="72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9AB417B"/>
    <w:multiLevelType w:val="hybridMultilevel"/>
    <w:tmpl w:val="6D26E970"/>
    <w:lvl w:ilvl="0" w:tplc="04090001">
      <w:start w:val="1"/>
      <w:numFmt w:val="bullet"/>
      <w:lvlText w:val=""/>
      <w:lvlJc w:val="left"/>
      <w:pPr>
        <w:tabs>
          <w:tab w:val="num" w:pos="1080"/>
        </w:tabs>
        <w:ind w:left="1080" w:hanging="360"/>
      </w:pPr>
      <w:rPr>
        <w:rFonts w:ascii="Symbol" w:hAnsi="Symbol" w:hint="default"/>
      </w:rPr>
    </w:lvl>
    <w:lvl w:ilvl="1" w:tplc="336E89D2">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EF53334"/>
    <w:multiLevelType w:val="singleLevel"/>
    <w:tmpl w:val="15642062"/>
    <w:lvl w:ilvl="0">
      <w:start w:val="1"/>
      <w:numFmt w:val="upperLetter"/>
      <w:lvlText w:val="%1."/>
      <w:lvlJc w:val="left"/>
      <w:pPr>
        <w:tabs>
          <w:tab w:val="num" w:pos="1800"/>
        </w:tabs>
        <w:ind w:left="1800" w:hanging="360"/>
      </w:pPr>
      <w:rPr>
        <w:rFonts w:cs="Times New Roman" w:hint="default"/>
      </w:rPr>
    </w:lvl>
  </w:abstractNum>
  <w:abstractNum w:abstractNumId="28" w15:restartNumberingAfterBreak="0">
    <w:nsid w:val="656C23FD"/>
    <w:multiLevelType w:val="hybridMultilevel"/>
    <w:tmpl w:val="9FA4E0E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9" w15:restartNumberingAfterBreak="0">
    <w:nsid w:val="66370992"/>
    <w:multiLevelType w:val="hybridMultilevel"/>
    <w:tmpl w:val="7BDAC4BA"/>
    <w:lvl w:ilvl="0" w:tplc="2A7AD686">
      <w:start w:val="1"/>
      <w:numFmt w:val="decimal"/>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666C7BE1"/>
    <w:multiLevelType w:val="hybridMultilevel"/>
    <w:tmpl w:val="8ACAF7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68596340"/>
    <w:multiLevelType w:val="hybridMultilevel"/>
    <w:tmpl w:val="974A9920"/>
    <w:lvl w:ilvl="0" w:tplc="336E89D2">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6A0106BE"/>
    <w:multiLevelType w:val="singleLevel"/>
    <w:tmpl w:val="BF62A0EC"/>
    <w:lvl w:ilvl="0">
      <w:start w:val="1"/>
      <w:numFmt w:val="decimal"/>
      <w:lvlText w:val="%1."/>
      <w:lvlJc w:val="left"/>
      <w:pPr>
        <w:tabs>
          <w:tab w:val="num" w:pos="1800"/>
        </w:tabs>
        <w:ind w:left="1800" w:hanging="360"/>
      </w:pPr>
      <w:rPr>
        <w:rFonts w:cs="Times New Roman" w:hint="default"/>
      </w:rPr>
    </w:lvl>
  </w:abstractNum>
  <w:abstractNum w:abstractNumId="33" w15:restartNumberingAfterBreak="0">
    <w:nsid w:val="6A7B4659"/>
    <w:multiLevelType w:val="hybridMultilevel"/>
    <w:tmpl w:val="0E0C2D26"/>
    <w:lvl w:ilvl="0" w:tplc="0409000F">
      <w:start w:val="1"/>
      <w:numFmt w:val="decimal"/>
      <w:lvlText w:val="%1."/>
      <w:lvlJc w:val="left"/>
      <w:pPr>
        <w:tabs>
          <w:tab w:val="num" w:pos="1380"/>
        </w:tabs>
        <w:ind w:left="1380" w:hanging="360"/>
      </w:pPr>
      <w:rPr>
        <w:rFonts w:cs="Times New Roman"/>
      </w:rPr>
    </w:lvl>
    <w:lvl w:ilvl="1" w:tplc="04090019" w:tentative="1">
      <w:start w:val="1"/>
      <w:numFmt w:val="lowerLetter"/>
      <w:lvlText w:val="%2."/>
      <w:lvlJc w:val="left"/>
      <w:pPr>
        <w:tabs>
          <w:tab w:val="num" w:pos="2100"/>
        </w:tabs>
        <w:ind w:left="2100" w:hanging="360"/>
      </w:pPr>
      <w:rPr>
        <w:rFonts w:cs="Times New Roman"/>
      </w:rPr>
    </w:lvl>
    <w:lvl w:ilvl="2" w:tplc="0409001B" w:tentative="1">
      <w:start w:val="1"/>
      <w:numFmt w:val="lowerRoman"/>
      <w:lvlText w:val="%3."/>
      <w:lvlJc w:val="right"/>
      <w:pPr>
        <w:tabs>
          <w:tab w:val="num" w:pos="2820"/>
        </w:tabs>
        <w:ind w:left="2820" w:hanging="180"/>
      </w:pPr>
      <w:rPr>
        <w:rFonts w:cs="Times New Roman"/>
      </w:rPr>
    </w:lvl>
    <w:lvl w:ilvl="3" w:tplc="0409000F" w:tentative="1">
      <w:start w:val="1"/>
      <w:numFmt w:val="decimal"/>
      <w:lvlText w:val="%4."/>
      <w:lvlJc w:val="left"/>
      <w:pPr>
        <w:tabs>
          <w:tab w:val="num" w:pos="3540"/>
        </w:tabs>
        <w:ind w:left="3540" w:hanging="360"/>
      </w:pPr>
      <w:rPr>
        <w:rFonts w:cs="Times New Roman"/>
      </w:rPr>
    </w:lvl>
    <w:lvl w:ilvl="4" w:tplc="04090019" w:tentative="1">
      <w:start w:val="1"/>
      <w:numFmt w:val="lowerLetter"/>
      <w:lvlText w:val="%5."/>
      <w:lvlJc w:val="left"/>
      <w:pPr>
        <w:tabs>
          <w:tab w:val="num" w:pos="4260"/>
        </w:tabs>
        <w:ind w:left="4260" w:hanging="360"/>
      </w:pPr>
      <w:rPr>
        <w:rFonts w:cs="Times New Roman"/>
      </w:rPr>
    </w:lvl>
    <w:lvl w:ilvl="5" w:tplc="0409001B" w:tentative="1">
      <w:start w:val="1"/>
      <w:numFmt w:val="lowerRoman"/>
      <w:lvlText w:val="%6."/>
      <w:lvlJc w:val="right"/>
      <w:pPr>
        <w:tabs>
          <w:tab w:val="num" w:pos="4980"/>
        </w:tabs>
        <w:ind w:left="4980" w:hanging="180"/>
      </w:pPr>
      <w:rPr>
        <w:rFonts w:cs="Times New Roman"/>
      </w:rPr>
    </w:lvl>
    <w:lvl w:ilvl="6" w:tplc="0409000F" w:tentative="1">
      <w:start w:val="1"/>
      <w:numFmt w:val="decimal"/>
      <w:lvlText w:val="%7."/>
      <w:lvlJc w:val="left"/>
      <w:pPr>
        <w:tabs>
          <w:tab w:val="num" w:pos="5700"/>
        </w:tabs>
        <w:ind w:left="5700" w:hanging="360"/>
      </w:pPr>
      <w:rPr>
        <w:rFonts w:cs="Times New Roman"/>
      </w:rPr>
    </w:lvl>
    <w:lvl w:ilvl="7" w:tplc="04090019" w:tentative="1">
      <w:start w:val="1"/>
      <w:numFmt w:val="lowerLetter"/>
      <w:lvlText w:val="%8."/>
      <w:lvlJc w:val="left"/>
      <w:pPr>
        <w:tabs>
          <w:tab w:val="num" w:pos="6420"/>
        </w:tabs>
        <w:ind w:left="6420" w:hanging="360"/>
      </w:pPr>
      <w:rPr>
        <w:rFonts w:cs="Times New Roman"/>
      </w:rPr>
    </w:lvl>
    <w:lvl w:ilvl="8" w:tplc="0409001B" w:tentative="1">
      <w:start w:val="1"/>
      <w:numFmt w:val="lowerRoman"/>
      <w:lvlText w:val="%9."/>
      <w:lvlJc w:val="right"/>
      <w:pPr>
        <w:tabs>
          <w:tab w:val="num" w:pos="7140"/>
        </w:tabs>
        <w:ind w:left="7140" w:hanging="180"/>
      </w:pPr>
      <w:rPr>
        <w:rFonts w:cs="Times New Roman"/>
      </w:rPr>
    </w:lvl>
  </w:abstractNum>
  <w:abstractNum w:abstractNumId="34" w15:restartNumberingAfterBreak="0">
    <w:nsid w:val="6B1959FA"/>
    <w:multiLevelType w:val="multilevel"/>
    <w:tmpl w:val="29B2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9C7629"/>
    <w:multiLevelType w:val="hybridMultilevel"/>
    <w:tmpl w:val="A408505C"/>
    <w:lvl w:ilvl="0" w:tplc="336E89D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E312ECF"/>
    <w:multiLevelType w:val="hybridMultilevel"/>
    <w:tmpl w:val="E9645F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EB44628"/>
    <w:multiLevelType w:val="hybridMultilevel"/>
    <w:tmpl w:val="D18EB1DC"/>
    <w:lvl w:ilvl="0" w:tplc="D644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18B442C"/>
    <w:multiLevelType w:val="hybridMultilevel"/>
    <w:tmpl w:val="6BE23CE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A4C19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A887B87"/>
    <w:multiLevelType w:val="hybridMultilevel"/>
    <w:tmpl w:val="A4D02788"/>
    <w:lvl w:ilvl="0" w:tplc="109A48F0">
      <w:start w:val="3"/>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1" w15:restartNumberingAfterBreak="0">
    <w:nsid w:val="7C384A98"/>
    <w:multiLevelType w:val="hybridMultilevel"/>
    <w:tmpl w:val="EA2AEEFC"/>
    <w:lvl w:ilvl="0" w:tplc="84EAAF84">
      <w:start w:val="3"/>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2" w15:restartNumberingAfterBreak="0">
    <w:nsid w:val="7F5B270D"/>
    <w:multiLevelType w:val="hybridMultilevel"/>
    <w:tmpl w:val="44A4D0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521966735">
    <w:abstractNumId w:val="39"/>
  </w:num>
  <w:num w:numId="2" w16cid:durableId="179589529">
    <w:abstractNumId w:val="30"/>
  </w:num>
  <w:num w:numId="3" w16cid:durableId="642584956">
    <w:abstractNumId w:val="32"/>
  </w:num>
  <w:num w:numId="4" w16cid:durableId="1745373920">
    <w:abstractNumId w:val="7"/>
  </w:num>
  <w:num w:numId="5" w16cid:durableId="782652563">
    <w:abstractNumId w:val="1"/>
  </w:num>
  <w:num w:numId="6" w16cid:durableId="1504319623">
    <w:abstractNumId w:val="13"/>
  </w:num>
  <w:num w:numId="7" w16cid:durableId="993525937">
    <w:abstractNumId w:val="27"/>
  </w:num>
  <w:num w:numId="8" w16cid:durableId="384569985">
    <w:abstractNumId w:val="42"/>
  </w:num>
  <w:num w:numId="9" w16cid:durableId="1073161779">
    <w:abstractNumId w:val="26"/>
  </w:num>
  <w:num w:numId="10" w16cid:durableId="1402364035">
    <w:abstractNumId w:val="10"/>
  </w:num>
  <w:num w:numId="11" w16cid:durableId="1608541118">
    <w:abstractNumId w:val="6"/>
  </w:num>
  <w:num w:numId="12" w16cid:durableId="2063287866">
    <w:abstractNumId w:val="36"/>
  </w:num>
  <w:num w:numId="13" w16cid:durableId="680200517">
    <w:abstractNumId w:val="0"/>
  </w:num>
  <w:num w:numId="14" w16cid:durableId="611791430">
    <w:abstractNumId w:val="20"/>
  </w:num>
  <w:num w:numId="15" w16cid:durableId="738946102">
    <w:abstractNumId w:val="38"/>
  </w:num>
  <w:num w:numId="16" w16cid:durableId="1427726922">
    <w:abstractNumId w:val="17"/>
  </w:num>
  <w:num w:numId="17" w16cid:durableId="2143884411">
    <w:abstractNumId w:val="4"/>
  </w:num>
  <w:num w:numId="18" w16cid:durableId="665790101">
    <w:abstractNumId w:val="31"/>
  </w:num>
  <w:num w:numId="19" w16cid:durableId="1708404930">
    <w:abstractNumId w:val="35"/>
  </w:num>
  <w:num w:numId="20" w16cid:durableId="2002460387">
    <w:abstractNumId w:val="24"/>
  </w:num>
  <w:num w:numId="21" w16cid:durableId="1699155787">
    <w:abstractNumId w:val="8"/>
  </w:num>
  <w:num w:numId="22" w16cid:durableId="1088844703">
    <w:abstractNumId w:val="33"/>
  </w:num>
  <w:num w:numId="23" w16cid:durableId="1122698311">
    <w:abstractNumId w:val="29"/>
  </w:num>
  <w:num w:numId="24" w16cid:durableId="1112356358">
    <w:abstractNumId w:val="25"/>
  </w:num>
  <w:num w:numId="25" w16cid:durableId="1586571683">
    <w:abstractNumId w:val="9"/>
  </w:num>
  <w:num w:numId="26" w16cid:durableId="911281567">
    <w:abstractNumId w:val="18"/>
  </w:num>
  <w:num w:numId="27" w16cid:durableId="1004744508">
    <w:abstractNumId w:val="5"/>
  </w:num>
  <w:num w:numId="28" w16cid:durableId="1989361755">
    <w:abstractNumId w:val="16"/>
  </w:num>
  <w:num w:numId="29" w16cid:durableId="614603006">
    <w:abstractNumId w:val="41"/>
  </w:num>
  <w:num w:numId="30" w16cid:durableId="744032227">
    <w:abstractNumId w:val="40"/>
  </w:num>
  <w:num w:numId="31" w16cid:durableId="866678373">
    <w:abstractNumId w:val="19"/>
  </w:num>
  <w:num w:numId="32" w16cid:durableId="1257710403">
    <w:abstractNumId w:val="15"/>
  </w:num>
  <w:num w:numId="33" w16cid:durableId="879515071">
    <w:abstractNumId w:val="14"/>
  </w:num>
  <w:num w:numId="34" w16cid:durableId="2009478100">
    <w:abstractNumId w:val="28"/>
  </w:num>
  <w:num w:numId="35" w16cid:durableId="162430418">
    <w:abstractNumId w:val="22"/>
  </w:num>
  <w:num w:numId="36" w16cid:durableId="598683216">
    <w:abstractNumId w:val="23"/>
  </w:num>
  <w:num w:numId="37" w16cid:durableId="561795453">
    <w:abstractNumId w:val="12"/>
  </w:num>
  <w:num w:numId="38" w16cid:durableId="1755391653">
    <w:abstractNumId w:val="3"/>
  </w:num>
  <w:num w:numId="39" w16cid:durableId="1866746210">
    <w:abstractNumId w:val="37"/>
  </w:num>
  <w:num w:numId="40" w16cid:durableId="1082339429">
    <w:abstractNumId w:val="11"/>
  </w:num>
  <w:num w:numId="41" w16cid:durableId="1518619584">
    <w:abstractNumId w:val="21"/>
  </w:num>
  <w:num w:numId="42" w16cid:durableId="1384140814">
    <w:abstractNumId w:val="2"/>
  </w:num>
  <w:num w:numId="43" w16cid:durableId="12177682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B1C"/>
    <w:rsid w:val="00001582"/>
    <w:rsid w:val="000144FE"/>
    <w:rsid w:val="00014523"/>
    <w:rsid w:val="00020429"/>
    <w:rsid w:val="000250A6"/>
    <w:rsid w:val="00025A5C"/>
    <w:rsid w:val="00026F61"/>
    <w:rsid w:val="00030C81"/>
    <w:rsid w:val="00033F20"/>
    <w:rsid w:val="00035727"/>
    <w:rsid w:val="000420C3"/>
    <w:rsid w:val="0004629E"/>
    <w:rsid w:val="000477C1"/>
    <w:rsid w:val="00050B5A"/>
    <w:rsid w:val="000542AB"/>
    <w:rsid w:val="0005641C"/>
    <w:rsid w:val="00056FC8"/>
    <w:rsid w:val="00060527"/>
    <w:rsid w:val="00062F00"/>
    <w:rsid w:val="000650D9"/>
    <w:rsid w:val="00066A3F"/>
    <w:rsid w:val="00070F1D"/>
    <w:rsid w:val="000730B2"/>
    <w:rsid w:val="00073C7C"/>
    <w:rsid w:val="00074EA7"/>
    <w:rsid w:val="00076AA4"/>
    <w:rsid w:val="00077C4A"/>
    <w:rsid w:val="000929D9"/>
    <w:rsid w:val="000A2C79"/>
    <w:rsid w:val="000A319D"/>
    <w:rsid w:val="000A5ACB"/>
    <w:rsid w:val="000A6219"/>
    <w:rsid w:val="000A7A0A"/>
    <w:rsid w:val="000B4085"/>
    <w:rsid w:val="000B7E80"/>
    <w:rsid w:val="000C2EF7"/>
    <w:rsid w:val="000C524D"/>
    <w:rsid w:val="000D3C86"/>
    <w:rsid w:val="000E0D19"/>
    <w:rsid w:val="000E4139"/>
    <w:rsid w:val="000E7268"/>
    <w:rsid w:val="000F00B1"/>
    <w:rsid w:val="000F2E11"/>
    <w:rsid w:val="000F3812"/>
    <w:rsid w:val="000F4D06"/>
    <w:rsid w:val="000F4FC1"/>
    <w:rsid w:val="000F59EE"/>
    <w:rsid w:val="000F6426"/>
    <w:rsid w:val="000F68B5"/>
    <w:rsid w:val="000F7954"/>
    <w:rsid w:val="0010657D"/>
    <w:rsid w:val="001109D1"/>
    <w:rsid w:val="001125D4"/>
    <w:rsid w:val="00114737"/>
    <w:rsid w:val="0011621E"/>
    <w:rsid w:val="00116E0A"/>
    <w:rsid w:val="0012219A"/>
    <w:rsid w:val="00124A60"/>
    <w:rsid w:val="00133A45"/>
    <w:rsid w:val="00134613"/>
    <w:rsid w:val="00135B7C"/>
    <w:rsid w:val="001371A4"/>
    <w:rsid w:val="00143093"/>
    <w:rsid w:val="001456A9"/>
    <w:rsid w:val="0014657B"/>
    <w:rsid w:val="00151067"/>
    <w:rsid w:val="0015122F"/>
    <w:rsid w:val="00152240"/>
    <w:rsid w:val="001543FB"/>
    <w:rsid w:val="0015489B"/>
    <w:rsid w:val="001634B0"/>
    <w:rsid w:val="0016376F"/>
    <w:rsid w:val="00163C36"/>
    <w:rsid w:val="0016694A"/>
    <w:rsid w:val="001671BD"/>
    <w:rsid w:val="00170DD3"/>
    <w:rsid w:val="00170ED3"/>
    <w:rsid w:val="0017202D"/>
    <w:rsid w:val="00172334"/>
    <w:rsid w:val="00174343"/>
    <w:rsid w:val="0018058B"/>
    <w:rsid w:val="00184785"/>
    <w:rsid w:val="00192824"/>
    <w:rsid w:val="0019387D"/>
    <w:rsid w:val="001938F6"/>
    <w:rsid w:val="001951C0"/>
    <w:rsid w:val="001A11D3"/>
    <w:rsid w:val="001A33E7"/>
    <w:rsid w:val="001A5181"/>
    <w:rsid w:val="001B611C"/>
    <w:rsid w:val="001B7D0B"/>
    <w:rsid w:val="001C03DC"/>
    <w:rsid w:val="001C066D"/>
    <w:rsid w:val="001C30BE"/>
    <w:rsid w:val="001C595E"/>
    <w:rsid w:val="001C6F55"/>
    <w:rsid w:val="001C765B"/>
    <w:rsid w:val="001D0230"/>
    <w:rsid w:val="001D2194"/>
    <w:rsid w:val="001D3E53"/>
    <w:rsid w:val="001D7AD9"/>
    <w:rsid w:val="001E1D1F"/>
    <w:rsid w:val="001E348D"/>
    <w:rsid w:val="001E5C8F"/>
    <w:rsid w:val="001E5E18"/>
    <w:rsid w:val="001F4EB5"/>
    <w:rsid w:val="001F4FF6"/>
    <w:rsid w:val="00203E7D"/>
    <w:rsid w:val="00205550"/>
    <w:rsid w:val="0020653B"/>
    <w:rsid w:val="00206CF8"/>
    <w:rsid w:val="0021022E"/>
    <w:rsid w:val="0022084C"/>
    <w:rsid w:val="00225B9D"/>
    <w:rsid w:val="0023285D"/>
    <w:rsid w:val="0023677C"/>
    <w:rsid w:val="0024296E"/>
    <w:rsid w:val="00242A43"/>
    <w:rsid w:val="00242D33"/>
    <w:rsid w:val="00244FDF"/>
    <w:rsid w:val="0024746F"/>
    <w:rsid w:val="00250D2E"/>
    <w:rsid w:val="00250F36"/>
    <w:rsid w:val="002535CC"/>
    <w:rsid w:val="00253977"/>
    <w:rsid w:val="00255BB9"/>
    <w:rsid w:val="002567DB"/>
    <w:rsid w:val="00262C2A"/>
    <w:rsid w:val="00265533"/>
    <w:rsid w:val="002705E8"/>
    <w:rsid w:val="00271BA4"/>
    <w:rsid w:val="0028086B"/>
    <w:rsid w:val="00280983"/>
    <w:rsid w:val="0028115F"/>
    <w:rsid w:val="00281912"/>
    <w:rsid w:val="00282322"/>
    <w:rsid w:val="00282675"/>
    <w:rsid w:val="00291BB6"/>
    <w:rsid w:val="00293784"/>
    <w:rsid w:val="00294C30"/>
    <w:rsid w:val="002A2246"/>
    <w:rsid w:val="002A234E"/>
    <w:rsid w:val="002B48C1"/>
    <w:rsid w:val="002C02BF"/>
    <w:rsid w:val="002C179F"/>
    <w:rsid w:val="002C2747"/>
    <w:rsid w:val="002C3ACE"/>
    <w:rsid w:val="002C5778"/>
    <w:rsid w:val="002C63F5"/>
    <w:rsid w:val="002C6B41"/>
    <w:rsid w:val="002C77EA"/>
    <w:rsid w:val="002D025B"/>
    <w:rsid w:val="002D4E56"/>
    <w:rsid w:val="002D7D1B"/>
    <w:rsid w:val="002E0DF4"/>
    <w:rsid w:val="002E3360"/>
    <w:rsid w:val="002E7558"/>
    <w:rsid w:val="002F2099"/>
    <w:rsid w:val="002F27A2"/>
    <w:rsid w:val="002F541E"/>
    <w:rsid w:val="002F6692"/>
    <w:rsid w:val="002F7D00"/>
    <w:rsid w:val="00300955"/>
    <w:rsid w:val="003014E0"/>
    <w:rsid w:val="00303CF2"/>
    <w:rsid w:val="00305896"/>
    <w:rsid w:val="00305B9D"/>
    <w:rsid w:val="00307D14"/>
    <w:rsid w:val="00307E0A"/>
    <w:rsid w:val="00310E28"/>
    <w:rsid w:val="00313FBC"/>
    <w:rsid w:val="00320170"/>
    <w:rsid w:val="003267CF"/>
    <w:rsid w:val="003335AF"/>
    <w:rsid w:val="003363B5"/>
    <w:rsid w:val="003451EE"/>
    <w:rsid w:val="00345594"/>
    <w:rsid w:val="00350CF1"/>
    <w:rsid w:val="00351CD2"/>
    <w:rsid w:val="0035781C"/>
    <w:rsid w:val="003606CA"/>
    <w:rsid w:val="0036248C"/>
    <w:rsid w:val="00362874"/>
    <w:rsid w:val="00363E02"/>
    <w:rsid w:val="00365ED6"/>
    <w:rsid w:val="003674D6"/>
    <w:rsid w:val="00372762"/>
    <w:rsid w:val="00372C22"/>
    <w:rsid w:val="003756A6"/>
    <w:rsid w:val="00375C91"/>
    <w:rsid w:val="003816BF"/>
    <w:rsid w:val="0038196C"/>
    <w:rsid w:val="00381B8C"/>
    <w:rsid w:val="0038729E"/>
    <w:rsid w:val="003922EA"/>
    <w:rsid w:val="00392551"/>
    <w:rsid w:val="003A0CE1"/>
    <w:rsid w:val="003A397D"/>
    <w:rsid w:val="003A6FCD"/>
    <w:rsid w:val="003B00A9"/>
    <w:rsid w:val="003B4544"/>
    <w:rsid w:val="003B54C1"/>
    <w:rsid w:val="003B66D6"/>
    <w:rsid w:val="003C0277"/>
    <w:rsid w:val="003C38DA"/>
    <w:rsid w:val="003C4A97"/>
    <w:rsid w:val="003C7264"/>
    <w:rsid w:val="003C77B8"/>
    <w:rsid w:val="003D1CFC"/>
    <w:rsid w:val="003D3697"/>
    <w:rsid w:val="003D4FEF"/>
    <w:rsid w:val="003D546F"/>
    <w:rsid w:val="003E1985"/>
    <w:rsid w:val="003E3029"/>
    <w:rsid w:val="003E309C"/>
    <w:rsid w:val="003E3BCD"/>
    <w:rsid w:val="003E42DB"/>
    <w:rsid w:val="003E42F5"/>
    <w:rsid w:val="003F13A0"/>
    <w:rsid w:val="003F4A45"/>
    <w:rsid w:val="003F5FE5"/>
    <w:rsid w:val="00400032"/>
    <w:rsid w:val="00403FF8"/>
    <w:rsid w:val="0041035C"/>
    <w:rsid w:val="00410F67"/>
    <w:rsid w:val="00415914"/>
    <w:rsid w:val="00421A1B"/>
    <w:rsid w:val="004238A5"/>
    <w:rsid w:val="004247F8"/>
    <w:rsid w:val="00425C6D"/>
    <w:rsid w:val="00432629"/>
    <w:rsid w:val="00441A42"/>
    <w:rsid w:val="00442304"/>
    <w:rsid w:val="00445FA0"/>
    <w:rsid w:val="00455298"/>
    <w:rsid w:val="00457D55"/>
    <w:rsid w:val="004629FC"/>
    <w:rsid w:val="004666EE"/>
    <w:rsid w:val="004671FB"/>
    <w:rsid w:val="00467924"/>
    <w:rsid w:val="00471059"/>
    <w:rsid w:val="004741B4"/>
    <w:rsid w:val="0047640E"/>
    <w:rsid w:val="0048162E"/>
    <w:rsid w:val="00482238"/>
    <w:rsid w:val="004835A2"/>
    <w:rsid w:val="004841E0"/>
    <w:rsid w:val="004851E9"/>
    <w:rsid w:val="00487EB8"/>
    <w:rsid w:val="0049003A"/>
    <w:rsid w:val="0049168B"/>
    <w:rsid w:val="00494A1B"/>
    <w:rsid w:val="004A7738"/>
    <w:rsid w:val="004B0FAB"/>
    <w:rsid w:val="004B1D24"/>
    <w:rsid w:val="004B21D1"/>
    <w:rsid w:val="004B5378"/>
    <w:rsid w:val="004C5D92"/>
    <w:rsid w:val="004C5EE8"/>
    <w:rsid w:val="004C70B6"/>
    <w:rsid w:val="004D1106"/>
    <w:rsid w:val="004D6500"/>
    <w:rsid w:val="004E0909"/>
    <w:rsid w:val="004E5169"/>
    <w:rsid w:val="004E5C3E"/>
    <w:rsid w:val="004E7C45"/>
    <w:rsid w:val="004F0116"/>
    <w:rsid w:val="004F369F"/>
    <w:rsid w:val="004F5BFB"/>
    <w:rsid w:val="005004EB"/>
    <w:rsid w:val="00502551"/>
    <w:rsid w:val="00503044"/>
    <w:rsid w:val="005031E2"/>
    <w:rsid w:val="005128DA"/>
    <w:rsid w:val="00515B8F"/>
    <w:rsid w:val="005165F2"/>
    <w:rsid w:val="00517B41"/>
    <w:rsid w:val="00521510"/>
    <w:rsid w:val="00521D08"/>
    <w:rsid w:val="005234C2"/>
    <w:rsid w:val="00523A0D"/>
    <w:rsid w:val="00523F1C"/>
    <w:rsid w:val="00524C9C"/>
    <w:rsid w:val="005267EA"/>
    <w:rsid w:val="00540EBE"/>
    <w:rsid w:val="0054249D"/>
    <w:rsid w:val="00543645"/>
    <w:rsid w:val="00545CCD"/>
    <w:rsid w:val="005460E1"/>
    <w:rsid w:val="00550EC1"/>
    <w:rsid w:val="00553599"/>
    <w:rsid w:val="00560898"/>
    <w:rsid w:val="00562F84"/>
    <w:rsid w:val="00564BD2"/>
    <w:rsid w:val="00565A74"/>
    <w:rsid w:val="00567DF0"/>
    <w:rsid w:val="00582FE6"/>
    <w:rsid w:val="00583A47"/>
    <w:rsid w:val="005851D1"/>
    <w:rsid w:val="00593597"/>
    <w:rsid w:val="005938FA"/>
    <w:rsid w:val="005939CD"/>
    <w:rsid w:val="00597A22"/>
    <w:rsid w:val="005A1115"/>
    <w:rsid w:val="005A24BE"/>
    <w:rsid w:val="005A3829"/>
    <w:rsid w:val="005A5631"/>
    <w:rsid w:val="005A5DBC"/>
    <w:rsid w:val="005A706E"/>
    <w:rsid w:val="005B0480"/>
    <w:rsid w:val="005B21AC"/>
    <w:rsid w:val="005B7D4E"/>
    <w:rsid w:val="005B7E2A"/>
    <w:rsid w:val="005C0F36"/>
    <w:rsid w:val="005C2935"/>
    <w:rsid w:val="005C72B6"/>
    <w:rsid w:val="005C7869"/>
    <w:rsid w:val="005E222B"/>
    <w:rsid w:val="005E64D3"/>
    <w:rsid w:val="005E6CD6"/>
    <w:rsid w:val="005E7E8D"/>
    <w:rsid w:val="005F1F42"/>
    <w:rsid w:val="005F4458"/>
    <w:rsid w:val="005F7F33"/>
    <w:rsid w:val="0060708E"/>
    <w:rsid w:val="00610490"/>
    <w:rsid w:val="006109A5"/>
    <w:rsid w:val="00614D69"/>
    <w:rsid w:val="006215CB"/>
    <w:rsid w:val="006249C0"/>
    <w:rsid w:val="0062644A"/>
    <w:rsid w:val="0063212B"/>
    <w:rsid w:val="00635452"/>
    <w:rsid w:val="006417D8"/>
    <w:rsid w:val="00642E8C"/>
    <w:rsid w:val="00645406"/>
    <w:rsid w:val="00645D92"/>
    <w:rsid w:val="00646FDC"/>
    <w:rsid w:val="00655744"/>
    <w:rsid w:val="00656409"/>
    <w:rsid w:val="00673882"/>
    <w:rsid w:val="00673D4D"/>
    <w:rsid w:val="006819D8"/>
    <w:rsid w:val="00681E88"/>
    <w:rsid w:val="006842A7"/>
    <w:rsid w:val="00686D30"/>
    <w:rsid w:val="006915AE"/>
    <w:rsid w:val="00696A71"/>
    <w:rsid w:val="00697432"/>
    <w:rsid w:val="006A164E"/>
    <w:rsid w:val="006A17E0"/>
    <w:rsid w:val="006A235F"/>
    <w:rsid w:val="006A4E91"/>
    <w:rsid w:val="006A5E50"/>
    <w:rsid w:val="006A616C"/>
    <w:rsid w:val="006B3864"/>
    <w:rsid w:val="006B4632"/>
    <w:rsid w:val="006B6F55"/>
    <w:rsid w:val="006B7D60"/>
    <w:rsid w:val="006C1E10"/>
    <w:rsid w:val="006E1719"/>
    <w:rsid w:val="006E529B"/>
    <w:rsid w:val="006E5C1A"/>
    <w:rsid w:val="006E68E2"/>
    <w:rsid w:val="006E7BDD"/>
    <w:rsid w:val="006F1D3C"/>
    <w:rsid w:val="006F1D73"/>
    <w:rsid w:val="006F4926"/>
    <w:rsid w:val="006F7B32"/>
    <w:rsid w:val="00700076"/>
    <w:rsid w:val="00701559"/>
    <w:rsid w:val="00704BF5"/>
    <w:rsid w:val="00710BD7"/>
    <w:rsid w:val="00714FDD"/>
    <w:rsid w:val="007179CF"/>
    <w:rsid w:val="007211B0"/>
    <w:rsid w:val="00722906"/>
    <w:rsid w:val="00734BDC"/>
    <w:rsid w:val="00735484"/>
    <w:rsid w:val="00737BE6"/>
    <w:rsid w:val="0074122D"/>
    <w:rsid w:val="0074311F"/>
    <w:rsid w:val="00744A74"/>
    <w:rsid w:val="007455FD"/>
    <w:rsid w:val="00746C5E"/>
    <w:rsid w:val="00750A54"/>
    <w:rsid w:val="007566EB"/>
    <w:rsid w:val="007610E7"/>
    <w:rsid w:val="00764D35"/>
    <w:rsid w:val="00767420"/>
    <w:rsid w:val="00767964"/>
    <w:rsid w:val="00772ECC"/>
    <w:rsid w:val="00777B83"/>
    <w:rsid w:val="00782860"/>
    <w:rsid w:val="0078557E"/>
    <w:rsid w:val="007859AA"/>
    <w:rsid w:val="007958B5"/>
    <w:rsid w:val="00796A84"/>
    <w:rsid w:val="007A1E13"/>
    <w:rsid w:val="007A2591"/>
    <w:rsid w:val="007A353D"/>
    <w:rsid w:val="007B0BED"/>
    <w:rsid w:val="007B1C94"/>
    <w:rsid w:val="007B2DCF"/>
    <w:rsid w:val="007B460C"/>
    <w:rsid w:val="007B6F79"/>
    <w:rsid w:val="007C627B"/>
    <w:rsid w:val="007D413E"/>
    <w:rsid w:val="007D519D"/>
    <w:rsid w:val="007D548C"/>
    <w:rsid w:val="007D74D9"/>
    <w:rsid w:val="007D7855"/>
    <w:rsid w:val="007E78C5"/>
    <w:rsid w:val="007F7660"/>
    <w:rsid w:val="00800AC4"/>
    <w:rsid w:val="00802F8F"/>
    <w:rsid w:val="00803064"/>
    <w:rsid w:val="00804415"/>
    <w:rsid w:val="00811DB9"/>
    <w:rsid w:val="008122D1"/>
    <w:rsid w:val="00816AED"/>
    <w:rsid w:val="00820E8D"/>
    <w:rsid w:val="008220F8"/>
    <w:rsid w:val="00824A06"/>
    <w:rsid w:val="00824A34"/>
    <w:rsid w:val="0082750C"/>
    <w:rsid w:val="00834580"/>
    <w:rsid w:val="00846784"/>
    <w:rsid w:val="00847C77"/>
    <w:rsid w:val="0085180D"/>
    <w:rsid w:val="00853C6A"/>
    <w:rsid w:val="00853F42"/>
    <w:rsid w:val="008572AA"/>
    <w:rsid w:val="00865C32"/>
    <w:rsid w:val="00870BA4"/>
    <w:rsid w:val="00874657"/>
    <w:rsid w:val="00880A6B"/>
    <w:rsid w:val="00883856"/>
    <w:rsid w:val="008913B9"/>
    <w:rsid w:val="008947A2"/>
    <w:rsid w:val="0089504F"/>
    <w:rsid w:val="008956E1"/>
    <w:rsid w:val="008A20C4"/>
    <w:rsid w:val="008A3A87"/>
    <w:rsid w:val="008A75BD"/>
    <w:rsid w:val="008B1FBC"/>
    <w:rsid w:val="008B4198"/>
    <w:rsid w:val="008B4E12"/>
    <w:rsid w:val="008B5B7A"/>
    <w:rsid w:val="008B7D00"/>
    <w:rsid w:val="008C2568"/>
    <w:rsid w:val="008C2B3E"/>
    <w:rsid w:val="008C2FC9"/>
    <w:rsid w:val="008C488F"/>
    <w:rsid w:val="008C711A"/>
    <w:rsid w:val="008D0E9B"/>
    <w:rsid w:val="008D39DE"/>
    <w:rsid w:val="008D3E7A"/>
    <w:rsid w:val="008D7E80"/>
    <w:rsid w:val="008E091C"/>
    <w:rsid w:val="008E0BB8"/>
    <w:rsid w:val="008E3102"/>
    <w:rsid w:val="008E33E1"/>
    <w:rsid w:val="008E510F"/>
    <w:rsid w:val="008E5B44"/>
    <w:rsid w:val="008F34C1"/>
    <w:rsid w:val="008F35D0"/>
    <w:rsid w:val="008F3B3F"/>
    <w:rsid w:val="008F6CDB"/>
    <w:rsid w:val="008F76EB"/>
    <w:rsid w:val="00902B67"/>
    <w:rsid w:val="00903DD5"/>
    <w:rsid w:val="0090678D"/>
    <w:rsid w:val="00906DF3"/>
    <w:rsid w:val="009113C0"/>
    <w:rsid w:val="009115DA"/>
    <w:rsid w:val="00912B80"/>
    <w:rsid w:val="00914947"/>
    <w:rsid w:val="00920320"/>
    <w:rsid w:val="009278EA"/>
    <w:rsid w:val="00927949"/>
    <w:rsid w:val="00933F7C"/>
    <w:rsid w:val="009349DF"/>
    <w:rsid w:val="00935BA8"/>
    <w:rsid w:val="009366C7"/>
    <w:rsid w:val="009426A3"/>
    <w:rsid w:val="009473A2"/>
    <w:rsid w:val="009554E8"/>
    <w:rsid w:val="00955969"/>
    <w:rsid w:val="00956281"/>
    <w:rsid w:val="009565C9"/>
    <w:rsid w:val="00957149"/>
    <w:rsid w:val="00957614"/>
    <w:rsid w:val="00957A62"/>
    <w:rsid w:val="00957E9A"/>
    <w:rsid w:val="00961895"/>
    <w:rsid w:val="009621B5"/>
    <w:rsid w:val="00962518"/>
    <w:rsid w:val="00966BB0"/>
    <w:rsid w:val="00967F96"/>
    <w:rsid w:val="009727A0"/>
    <w:rsid w:val="0097710F"/>
    <w:rsid w:val="00982441"/>
    <w:rsid w:val="00982917"/>
    <w:rsid w:val="00983646"/>
    <w:rsid w:val="00986112"/>
    <w:rsid w:val="00992599"/>
    <w:rsid w:val="00993670"/>
    <w:rsid w:val="00993C46"/>
    <w:rsid w:val="0099710E"/>
    <w:rsid w:val="00997E7A"/>
    <w:rsid w:val="009A0DC0"/>
    <w:rsid w:val="009A414E"/>
    <w:rsid w:val="009B05B0"/>
    <w:rsid w:val="009B1BF2"/>
    <w:rsid w:val="009B1FA7"/>
    <w:rsid w:val="009B2DA0"/>
    <w:rsid w:val="009C34FE"/>
    <w:rsid w:val="009C3DF7"/>
    <w:rsid w:val="009D0B58"/>
    <w:rsid w:val="009D30BD"/>
    <w:rsid w:val="009D55F0"/>
    <w:rsid w:val="009E616A"/>
    <w:rsid w:val="009E7217"/>
    <w:rsid w:val="009F0AA3"/>
    <w:rsid w:val="009F0C37"/>
    <w:rsid w:val="009F2991"/>
    <w:rsid w:val="009F4890"/>
    <w:rsid w:val="00A01CE9"/>
    <w:rsid w:val="00A03035"/>
    <w:rsid w:val="00A038B4"/>
    <w:rsid w:val="00A07E63"/>
    <w:rsid w:val="00A10099"/>
    <w:rsid w:val="00A26077"/>
    <w:rsid w:val="00A30927"/>
    <w:rsid w:val="00A318DD"/>
    <w:rsid w:val="00A329BF"/>
    <w:rsid w:val="00A37878"/>
    <w:rsid w:val="00A37D77"/>
    <w:rsid w:val="00A40EAA"/>
    <w:rsid w:val="00A41BF0"/>
    <w:rsid w:val="00A44B8E"/>
    <w:rsid w:val="00A44C48"/>
    <w:rsid w:val="00A55615"/>
    <w:rsid w:val="00A566F4"/>
    <w:rsid w:val="00A666CD"/>
    <w:rsid w:val="00A671FC"/>
    <w:rsid w:val="00A70916"/>
    <w:rsid w:val="00A717F2"/>
    <w:rsid w:val="00A8247A"/>
    <w:rsid w:val="00A908ED"/>
    <w:rsid w:val="00A92B6E"/>
    <w:rsid w:val="00A9590E"/>
    <w:rsid w:val="00A971A7"/>
    <w:rsid w:val="00AA3454"/>
    <w:rsid w:val="00AB3BA8"/>
    <w:rsid w:val="00AB435B"/>
    <w:rsid w:val="00AB6563"/>
    <w:rsid w:val="00AC2346"/>
    <w:rsid w:val="00AC521E"/>
    <w:rsid w:val="00AC59AD"/>
    <w:rsid w:val="00AD0687"/>
    <w:rsid w:val="00AD675E"/>
    <w:rsid w:val="00AD7E66"/>
    <w:rsid w:val="00AD7FC9"/>
    <w:rsid w:val="00AE0590"/>
    <w:rsid w:val="00AE0F06"/>
    <w:rsid w:val="00AE1FDE"/>
    <w:rsid w:val="00AE2C50"/>
    <w:rsid w:val="00AE5193"/>
    <w:rsid w:val="00AE5DE7"/>
    <w:rsid w:val="00AF12FD"/>
    <w:rsid w:val="00AF3CB4"/>
    <w:rsid w:val="00AF4987"/>
    <w:rsid w:val="00B02143"/>
    <w:rsid w:val="00B0245B"/>
    <w:rsid w:val="00B025DD"/>
    <w:rsid w:val="00B06FB8"/>
    <w:rsid w:val="00B1506B"/>
    <w:rsid w:val="00B15702"/>
    <w:rsid w:val="00B17E01"/>
    <w:rsid w:val="00B23419"/>
    <w:rsid w:val="00B23737"/>
    <w:rsid w:val="00B2539A"/>
    <w:rsid w:val="00B306F7"/>
    <w:rsid w:val="00B32F53"/>
    <w:rsid w:val="00B35423"/>
    <w:rsid w:val="00B3636A"/>
    <w:rsid w:val="00B36AB4"/>
    <w:rsid w:val="00B4585A"/>
    <w:rsid w:val="00B50273"/>
    <w:rsid w:val="00B528DF"/>
    <w:rsid w:val="00B53DE7"/>
    <w:rsid w:val="00B54B53"/>
    <w:rsid w:val="00B5518E"/>
    <w:rsid w:val="00B6008B"/>
    <w:rsid w:val="00B612D3"/>
    <w:rsid w:val="00B62024"/>
    <w:rsid w:val="00B646E5"/>
    <w:rsid w:val="00B66ABC"/>
    <w:rsid w:val="00B66FED"/>
    <w:rsid w:val="00B675CF"/>
    <w:rsid w:val="00B70FFF"/>
    <w:rsid w:val="00B71E07"/>
    <w:rsid w:val="00B7204D"/>
    <w:rsid w:val="00B726AD"/>
    <w:rsid w:val="00B73429"/>
    <w:rsid w:val="00B75BB9"/>
    <w:rsid w:val="00B829B9"/>
    <w:rsid w:val="00B82B1C"/>
    <w:rsid w:val="00B842A1"/>
    <w:rsid w:val="00B9264E"/>
    <w:rsid w:val="00B94D41"/>
    <w:rsid w:val="00B96B8B"/>
    <w:rsid w:val="00BB2368"/>
    <w:rsid w:val="00BB394F"/>
    <w:rsid w:val="00BB7710"/>
    <w:rsid w:val="00BC0BFD"/>
    <w:rsid w:val="00BC216E"/>
    <w:rsid w:val="00BC2CFD"/>
    <w:rsid w:val="00BC41C8"/>
    <w:rsid w:val="00BC559F"/>
    <w:rsid w:val="00BC79BF"/>
    <w:rsid w:val="00BD16DE"/>
    <w:rsid w:val="00BD1AB0"/>
    <w:rsid w:val="00BD7C89"/>
    <w:rsid w:val="00BE009A"/>
    <w:rsid w:val="00BE035E"/>
    <w:rsid w:val="00BE03D9"/>
    <w:rsid w:val="00BE1B1B"/>
    <w:rsid w:val="00BE3246"/>
    <w:rsid w:val="00BF4A13"/>
    <w:rsid w:val="00BF55F5"/>
    <w:rsid w:val="00BF75D5"/>
    <w:rsid w:val="00C0016C"/>
    <w:rsid w:val="00C0083F"/>
    <w:rsid w:val="00C02282"/>
    <w:rsid w:val="00C03E0C"/>
    <w:rsid w:val="00C05EFA"/>
    <w:rsid w:val="00C06CD0"/>
    <w:rsid w:val="00C07EEE"/>
    <w:rsid w:val="00C1364A"/>
    <w:rsid w:val="00C169FB"/>
    <w:rsid w:val="00C220EC"/>
    <w:rsid w:val="00C22896"/>
    <w:rsid w:val="00C25A94"/>
    <w:rsid w:val="00C26707"/>
    <w:rsid w:val="00C31D99"/>
    <w:rsid w:val="00C3726E"/>
    <w:rsid w:val="00C37317"/>
    <w:rsid w:val="00C40BDE"/>
    <w:rsid w:val="00C40EB0"/>
    <w:rsid w:val="00C4278B"/>
    <w:rsid w:val="00C42BBA"/>
    <w:rsid w:val="00C4426C"/>
    <w:rsid w:val="00C554E8"/>
    <w:rsid w:val="00C55847"/>
    <w:rsid w:val="00C62F14"/>
    <w:rsid w:val="00C64D5A"/>
    <w:rsid w:val="00C65949"/>
    <w:rsid w:val="00C719F4"/>
    <w:rsid w:val="00C743CC"/>
    <w:rsid w:val="00C8413A"/>
    <w:rsid w:val="00CA394F"/>
    <w:rsid w:val="00CA3B52"/>
    <w:rsid w:val="00CA446B"/>
    <w:rsid w:val="00CB325A"/>
    <w:rsid w:val="00CB5C8E"/>
    <w:rsid w:val="00CB5EFB"/>
    <w:rsid w:val="00CB7315"/>
    <w:rsid w:val="00CC14E9"/>
    <w:rsid w:val="00CC7D42"/>
    <w:rsid w:val="00CD142D"/>
    <w:rsid w:val="00CD170B"/>
    <w:rsid w:val="00CD4763"/>
    <w:rsid w:val="00CD4DC7"/>
    <w:rsid w:val="00CD618C"/>
    <w:rsid w:val="00CD6641"/>
    <w:rsid w:val="00CE2C29"/>
    <w:rsid w:val="00CE63FB"/>
    <w:rsid w:val="00CE67E6"/>
    <w:rsid w:val="00CE714F"/>
    <w:rsid w:val="00CF2526"/>
    <w:rsid w:val="00CF4A93"/>
    <w:rsid w:val="00D0019D"/>
    <w:rsid w:val="00D01309"/>
    <w:rsid w:val="00D150F4"/>
    <w:rsid w:val="00D17BB3"/>
    <w:rsid w:val="00D2268F"/>
    <w:rsid w:val="00D22BBD"/>
    <w:rsid w:val="00D2616E"/>
    <w:rsid w:val="00D2686C"/>
    <w:rsid w:val="00D30E0C"/>
    <w:rsid w:val="00D444FE"/>
    <w:rsid w:val="00D46B14"/>
    <w:rsid w:val="00D52F5D"/>
    <w:rsid w:val="00D63E13"/>
    <w:rsid w:val="00D662E8"/>
    <w:rsid w:val="00D6650E"/>
    <w:rsid w:val="00D675FD"/>
    <w:rsid w:val="00D70C5B"/>
    <w:rsid w:val="00D71929"/>
    <w:rsid w:val="00D73012"/>
    <w:rsid w:val="00D740FE"/>
    <w:rsid w:val="00D74391"/>
    <w:rsid w:val="00D771BE"/>
    <w:rsid w:val="00D77CB4"/>
    <w:rsid w:val="00D83CC4"/>
    <w:rsid w:val="00D848C1"/>
    <w:rsid w:val="00D86272"/>
    <w:rsid w:val="00D90645"/>
    <w:rsid w:val="00D907D5"/>
    <w:rsid w:val="00D967F4"/>
    <w:rsid w:val="00D97959"/>
    <w:rsid w:val="00DA1580"/>
    <w:rsid w:val="00DA250A"/>
    <w:rsid w:val="00DA3CA3"/>
    <w:rsid w:val="00DA6C37"/>
    <w:rsid w:val="00DC2E4F"/>
    <w:rsid w:val="00DC4D6C"/>
    <w:rsid w:val="00DD293B"/>
    <w:rsid w:val="00DD5F07"/>
    <w:rsid w:val="00DD7927"/>
    <w:rsid w:val="00DE3CBF"/>
    <w:rsid w:val="00DE63C2"/>
    <w:rsid w:val="00DE688D"/>
    <w:rsid w:val="00DF0E2B"/>
    <w:rsid w:val="00DF1366"/>
    <w:rsid w:val="00DF1BAE"/>
    <w:rsid w:val="00DF2F9C"/>
    <w:rsid w:val="00DF3C75"/>
    <w:rsid w:val="00DF40D2"/>
    <w:rsid w:val="00DF6E9E"/>
    <w:rsid w:val="00DF76D6"/>
    <w:rsid w:val="00E036DC"/>
    <w:rsid w:val="00E059BF"/>
    <w:rsid w:val="00E12CC3"/>
    <w:rsid w:val="00E14A88"/>
    <w:rsid w:val="00E22167"/>
    <w:rsid w:val="00E227DF"/>
    <w:rsid w:val="00E2397B"/>
    <w:rsid w:val="00E2549B"/>
    <w:rsid w:val="00E30DA2"/>
    <w:rsid w:val="00E30FA5"/>
    <w:rsid w:val="00E310DF"/>
    <w:rsid w:val="00E328E6"/>
    <w:rsid w:val="00E34048"/>
    <w:rsid w:val="00E35537"/>
    <w:rsid w:val="00E3647C"/>
    <w:rsid w:val="00E43B32"/>
    <w:rsid w:val="00E45A78"/>
    <w:rsid w:val="00E46409"/>
    <w:rsid w:val="00E47F1D"/>
    <w:rsid w:val="00E51782"/>
    <w:rsid w:val="00E5262D"/>
    <w:rsid w:val="00E53E5D"/>
    <w:rsid w:val="00E561EE"/>
    <w:rsid w:val="00E56F13"/>
    <w:rsid w:val="00E63F33"/>
    <w:rsid w:val="00E65DBE"/>
    <w:rsid w:val="00E66B39"/>
    <w:rsid w:val="00E676CB"/>
    <w:rsid w:val="00E737C7"/>
    <w:rsid w:val="00E740A3"/>
    <w:rsid w:val="00E76155"/>
    <w:rsid w:val="00E763E4"/>
    <w:rsid w:val="00E84681"/>
    <w:rsid w:val="00EA3CD8"/>
    <w:rsid w:val="00EA6AE1"/>
    <w:rsid w:val="00EB557A"/>
    <w:rsid w:val="00EC63E5"/>
    <w:rsid w:val="00ED1414"/>
    <w:rsid w:val="00ED1B73"/>
    <w:rsid w:val="00ED38AD"/>
    <w:rsid w:val="00ED3D8C"/>
    <w:rsid w:val="00ED5331"/>
    <w:rsid w:val="00ED5AC8"/>
    <w:rsid w:val="00ED68A6"/>
    <w:rsid w:val="00EE2CF5"/>
    <w:rsid w:val="00EE2E33"/>
    <w:rsid w:val="00EE2F22"/>
    <w:rsid w:val="00EE49D7"/>
    <w:rsid w:val="00EE623A"/>
    <w:rsid w:val="00EF0FE9"/>
    <w:rsid w:val="00EF29A4"/>
    <w:rsid w:val="00EF5000"/>
    <w:rsid w:val="00F00873"/>
    <w:rsid w:val="00F03ED1"/>
    <w:rsid w:val="00F0779C"/>
    <w:rsid w:val="00F07917"/>
    <w:rsid w:val="00F10253"/>
    <w:rsid w:val="00F11168"/>
    <w:rsid w:val="00F11592"/>
    <w:rsid w:val="00F11607"/>
    <w:rsid w:val="00F128DB"/>
    <w:rsid w:val="00F13024"/>
    <w:rsid w:val="00F13516"/>
    <w:rsid w:val="00F146AD"/>
    <w:rsid w:val="00F17AB4"/>
    <w:rsid w:val="00F2021F"/>
    <w:rsid w:val="00F21339"/>
    <w:rsid w:val="00F2235E"/>
    <w:rsid w:val="00F22AEE"/>
    <w:rsid w:val="00F23DA2"/>
    <w:rsid w:val="00F256EA"/>
    <w:rsid w:val="00F369B1"/>
    <w:rsid w:val="00F370DD"/>
    <w:rsid w:val="00F40565"/>
    <w:rsid w:val="00F405B7"/>
    <w:rsid w:val="00F456C7"/>
    <w:rsid w:val="00F47266"/>
    <w:rsid w:val="00F47509"/>
    <w:rsid w:val="00F47A78"/>
    <w:rsid w:val="00F508DA"/>
    <w:rsid w:val="00F548D7"/>
    <w:rsid w:val="00F55A1B"/>
    <w:rsid w:val="00F60E81"/>
    <w:rsid w:val="00F6495F"/>
    <w:rsid w:val="00F71D9D"/>
    <w:rsid w:val="00F75AC7"/>
    <w:rsid w:val="00F804A7"/>
    <w:rsid w:val="00F84865"/>
    <w:rsid w:val="00F84979"/>
    <w:rsid w:val="00F9060A"/>
    <w:rsid w:val="00F95232"/>
    <w:rsid w:val="00F97252"/>
    <w:rsid w:val="00FA1115"/>
    <w:rsid w:val="00FA2442"/>
    <w:rsid w:val="00FA4867"/>
    <w:rsid w:val="00FA6E32"/>
    <w:rsid w:val="00FA7283"/>
    <w:rsid w:val="00FA7D06"/>
    <w:rsid w:val="00FB07FD"/>
    <w:rsid w:val="00FB185A"/>
    <w:rsid w:val="00FB2370"/>
    <w:rsid w:val="00FB27AB"/>
    <w:rsid w:val="00FB4F8E"/>
    <w:rsid w:val="00FC08AA"/>
    <w:rsid w:val="00FC6589"/>
    <w:rsid w:val="00FD7950"/>
    <w:rsid w:val="00FE00BF"/>
    <w:rsid w:val="00FE059B"/>
    <w:rsid w:val="00FE244F"/>
    <w:rsid w:val="00FE5CC8"/>
    <w:rsid w:val="00FE5EA2"/>
    <w:rsid w:val="00FE7998"/>
    <w:rsid w:val="00FF45BD"/>
    <w:rsid w:val="00FF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099377F"/>
  <w15:docId w15:val="{D989722C-9D88-4183-90B3-4D5164154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102"/>
    <w:rPr>
      <w:sz w:val="20"/>
      <w:szCs w:val="20"/>
    </w:rPr>
  </w:style>
  <w:style w:type="paragraph" w:styleId="Heading1">
    <w:name w:val="heading 1"/>
    <w:basedOn w:val="Normal"/>
    <w:next w:val="Normal"/>
    <w:link w:val="Heading1Char"/>
    <w:uiPriority w:val="99"/>
    <w:qFormat/>
    <w:rsid w:val="008E3102"/>
    <w:pPr>
      <w:keepNext/>
      <w:tabs>
        <w:tab w:val="left" w:pos="2160"/>
      </w:tabs>
      <w:ind w:left="2160" w:hanging="2160"/>
      <w:jc w:val="center"/>
      <w:outlineLvl w:val="0"/>
    </w:pPr>
    <w:rPr>
      <w:sz w:val="24"/>
    </w:rPr>
  </w:style>
  <w:style w:type="paragraph" w:styleId="Heading2">
    <w:name w:val="heading 2"/>
    <w:basedOn w:val="Normal"/>
    <w:next w:val="Normal"/>
    <w:link w:val="Heading2Char"/>
    <w:uiPriority w:val="99"/>
    <w:qFormat/>
    <w:rsid w:val="0074122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F23DA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9"/>
    <w:qFormat/>
    <w:rsid w:val="008E3102"/>
    <w:pPr>
      <w:keepNext/>
      <w:tabs>
        <w:tab w:val="left" w:pos="2160"/>
      </w:tabs>
      <w:jc w:val="center"/>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567DB"/>
    <w:rPr>
      <w:rFonts w:cs="Times New Roman"/>
      <w:sz w:val="24"/>
    </w:rPr>
  </w:style>
  <w:style w:type="character" w:customStyle="1" w:styleId="Heading2Char">
    <w:name w:val="Heading 2 Char"/>
    <w:basedOn w:val="DefaultParagraphFont"/>
    <w:link w:val="Heading2"/>
    <w:uiPriority w:val="9"/>
    <w:semiHidden/>
    <w:rsid w:val="006F6131"/>
    <w:rPr>
      <w:rFonts w:asciiTheme="majorHAnsi" w:eastAsiaTheme="majorEastAsia" w:hAnsiTheme="majorHAnsi" w:cstheme="majorBidi"/>
      <w:b/>
      <w:bCs/>
      <w:i/>
      <w:iCs/>
      <w:sz w:val="28"/>
      <w:szCs w:val="28"/>
    </w:rPr>
  </w:style>
  <w:style w:type="character" w:customStyle="1" w:styleId="Heading5Char">
    <w:name w:val="Heading 5 Char"/>
    <w:basedOn w:val="DefaultParagraphFont"/>
    <w:link w:val="Heading5"/>
    <w:uiPriority w:val="9"/>
    <w:semiHidden/>
    <w:rsid w:val="006F6131"/>
    <w:rPr>
      <w:rFonts w:asciiTheme="minorHAnsi" w:eastAsiaTheme="minorEastAsia" w:hAnsiTheme="minorHAnsi" w:cstheme="minorBidi"/>
      <w:b/>
      <w:bCs/>
      <w:i/>
      <w:iCs/>
      <w:sz w:val="26"/>
      <w:szCs w:val="26"/>
    </w:rPr>
  </w:style>
  <w:style w:type="paragraph" w:customStyle="1" w:styleId="TrainingP">
    <w:name w:val="Training P"/>
    <w:basedOn w:val="Normal"/>
    <w:uiPriority w:val="99"/>
    <w:rsid w:val="001B611C"/>
    <w:pPr>
      <w:spacing w:line="480" w:lineRule="auto"/>
      <w:jc w:val="both"/>
    </w:pPr>
    <w:rPr>
      <w:lang w:bidi="he-IL"/>
    </w:rPr>
  </w:style>
  <w:style w:type="paragraph" w:styleId="BalloonText">
    <w:name w:val="Balloon Text"/>
    <w:basedOn w:val="Normal"/>
    <w:link w:val="BalloonTextChar"/>
    <w:uiPriority w:val="99"/>
    <w:semiHidden/>
    <w:rsid w:val="008E3102"/>
    <w:rPr>
      <w:rFonts w:ascii="Tahoma" w:hAnsi="Tahoma" w:cs="Tahoma"/>
      <w:sz w:val="16"/>
      <w:szCs w:val="16"/>
    </w:rPr>
  </w:style>
  <w:style w:type="character" w:customStyle="1" w:styleId="BalloonTextChar">
    <w:name w:val="Balloon Text Char"/>
    <w:basedOn w:val="DefaultParagraphFont"/>
    <w:link w:val="BalloonText"/>
    <w:uiPriority w:val="99"/>
    <w:semiHidden/>
    <w:rsid w:val="006F6131"/>
    <w:rPr>
      <w:sz w:val="0"/>
      <w:szCs w:val="0"/>
    </w:rPr>
  </w:style>
  <w:style w:type="paragraph" w:styleId="BodyTextIndent">
    <w:name w:val="Body Text Indent"/>
    <w:basedOn w:val="Normal"/>
    <w:link w:val="BodyTextIndentChar"/>
    <w:uiPriority w:val="99"/>
    <w:rsid w:val="008E3102"/>
    <w:pPr>
      <w:tabs>
        <w:tab w:val="left" w:pos="2160"/>
      </w:tabs>
      <w:ind w:left="2160" w:hanging="2160"/>
    </w:pPr>
    <w:rPr>
      <w:sz w:val="24"/>
    </w:rPr>
  </w:style>
  <w:style w:type="character" w:customStyle="1" w:styleId="BodyTextIndentChar">
    <w:name w:val="Body Text Indent Char"/>
    <w:basedOn w:val="DefaultParagraphFont"/>
    <w:link w:val="BodyTextIndent"/>
    <w:uiPriority w:val="99"/>
    <w:semiHidden/>
    <w:rsid w:val="006F6131"/>
    <w:rPr>
      <w:sz w:val="20"/>
      <w:szCs w:val="20"/>
    </w:rPr>
  </w:style>
  <w:style w:type="paragraph" w:styleId="Footer">
    <w:name w:val="footer"/>
    <w:basedOn w:val="Normal"/>
    <w:link w:val="FooterChar"/>
    <w:uiPriority w:val="99"/>
    <w:rsid w:val="005A5DBC"/>
    <w:pPr>
      <w:tabs>
        <w:tab w:val="center" w:pos="4320"/>
        <w:tab w:val="right" w:pos="8640"/>
      </w:tabs>
    </w:pPr>
  </w:style>
  <w:style w:type="character" w:customStyle="1" w:styleId="FooterChar">
    <w:name w:val="Footer Char"/>
    <w:basedOn w:val="DefaultParagraphFont"/>
    <w:link w:val="Footer"/>
    <w:uiPriority w:val="99"/>
    <w:rsid w:val="006F6131"/>
    <w:rPr>
      <w:sz w:val="20"/>
      <w:szCs w:val="20"/>
    </w:rPr>
  </w:style>
  <w:style w:type="character" w:styleId="PageNumber">
    <w:name w:val="page number"/>
    <w:basedOn w:val="DefaultParagraphFont"/>
    <w:uiPriority w:val="99"/>
    <w:rsid w:val="005A5DBC"/>
    <w:rPr>
      <w:rFonts w:cs="Times New Roman"/>
    </w:rPr>
  </w:style>
  <w:style w:type="paragraph" w:styleId="BodyTextIndent2">
    <w:name w:val="Body Text Indent 2"/>
    <w:basedOn w:val="Normal"/>
    <w:link w:val="BodyTextIndent2Char"/>
    <w:uiPriority w:val="99"/>
    <w:rsid w:val="003C77B8"/>
    <w:pPr>
      <w:spacing w:after="120" w:line="480" w:lineRule="auto"/>
      <w:ind w:left="360"/>
    </w:pPr>
  </w:style>
  <w:style w:type="character" w:customStyle="1" w:styleId="BodyTextIndent2Char">
    <w:name w:val="Body Text Indent 2 Char"/>
    <w:basedOn w:val="DefaultParagraphFont"/>
    <w:link w:val="BodyTextIndent2"/>
    <w:uiPriority w:val="99"/>
    <w:semiHidden/>
    <w:rsid w:val="006F6131"/>
    <w:rPr>
      <w:sz w:val="20"/>
      <w:szCs w:val="20"/>
    </w:rPr>
  </w:style>
  <w:style w:type="paragraph" w:styleId="BodyText">
    <w:name w:val="Body Text"/>
    <w:basedOn w:val="Normal"/>
    <w:link w:val="BodyTextChar"/>
    <w:uiPriority w:val="99"/>
    <w:rsid w:val="0015122F"/>
    <w:pPr>
      <w:spacing w:after="120"/>
    </w:pPr>
  </w:style>
  <w:style w:type="character" w:customStyle="1" w:styleId="BodyTextChar">
    <w:name w:val="Body Text Char"/>
    <w:basedOn w:val="DefaultParagraphFont"/>
    <w:link w:val="BodyText"/>
    <w:uiPriority w:val="99"/>
    <w:semiHidden/>
    <w:rsid w:val="006F6131"/>
    <w:rPr>
      <w:sz w:val="20"/>
      <w:szCs w:val="20"/>
    </w:rPr>
  </w:style>
  <w:style w:type="table" w:styleId="TableGrid">
    <w:name w:val="Table Grid"/>
    <w:basedOn w:val="TableGrid1"/>
    <w:uiPriority w:val="99"/>
    <w:rsid w:val="007855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Style1">
    <w:name w:val="Table Style1"/>
    <w:basedOn w:val="TableGrid1"/>
    <w:uiPriority w:val="99"/>
    <w:rsid w:val="00F84865"/>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Style2">
    <w:name w:val="Table Style2"/>
    <w:basedOn w:val="TableGrid1"/>
    <w:uiPriority w:val="99"/>
    <w:rsid w:val="00F84865"/>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1">
    <w:name w:val="Table Grid 1"/>
    <w:basedOn w:val="TableNormal"/>
    <w:uiPriority w:val="99"/>
    <w:rsid w:val="00F8486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Hyperlink">
    <w:name w:val="Hyperlink"/>
    <w:basedOn w:val="DefaultParagraphFont"/>
    <w:uiPriority w:val="99"/>
    <w:rsid w:val="00744A74"/>
    <w:rPr>
      <w:rFonts w:cs="Times New Roman"/>
      <w:color w:val="0000FF"/>
      <w:u w:val="single"/>
    </w:rPr>
  </w:style>
  <w:style w:type="paragraph" w:styleId="NormalWeb">
    <w:name w:val="Normal (Web)"/>
    <w:basedOn w:val="Normal"/>
    <w:uiPriority w:val="99"/>
    <w:rsid w:val="001C765B"/>
    <w:pPr>
      <w:spacing w:before="100" w:beforeAutospacing="1" w:after="100" w:afterAutospacing="1"/>
    </w:pPr>
    <w:rPr>
      <w:sz w:val="24"/>
      <w:szCs w:val="24"/>
    </w:rPr>
  </w:style>
  <w:style w:type="table" w:customStyle="1" w:styleId="TableStyle3">
    <w:name w:val="Table Style3"/>
    <w:basedOn w:val="TableGrid1"/>
    <w:uiPriority w:val="99"/>
    <w:rsid w:val="008220F8"/>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Header">
    <w:name w:val="header"/>
    <w:basedOn w:val="Normal"/>
    <w:link w:val="HeaderChar"/>
    <w:uiPriority w:val="99"/>
    <w:rsid w:val="00432629"/>
    <w:pPr>
      <w:tabs>
        <w:tab w:val="center" w:pos="4320"/>
        <w:tab w:val="right" w:pos="8640"/>
      </w:tabs>
    </w:pPr>
    <w:rPr>
      <w:rFonts w:ascii="Garamond" w:hAnsi="Garamond"/>
      <w:sz w:val="24"/>
    </w:rPr>
  </w:style>
  <w:style w:type="character" w:customStyle="1" w:styleId="HeaderChar">
    <w:name w:val="Header Char"/>
    <w:basedOn w:val="DefaultParagraphFont"/>
    <w:link w:val="Header"/>
    <w:uiPriority w:val="99"/>
    <w:semiHidden/>
    <w:rsid w:val="006F6131"/>
    <w:rPr>
      <w:sz w:val="20"/>
      <w:szCs w:val="20"/>
    </w:rPr>
  </w:style>
  <w:style w:type="paragraph" w:customStyle="1" w:styleId="Default">
    <w:name w:val="Default"/>
    <w:uiPriority w:val="99"/>
    <w:rsid w:val="008C2FC9"/>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A44B8E"/>
    <w:pPr>
      <w:ind w:left="720"/>
      <w:contextualSpacing/>
    </w:pPr>
  </w:style>
  <w:style w:type="character" w:styleId="CommentReference">
    <w:name w:val="annotation reference"/>
    <w:basedOn w:val="DefaultParagraphFont"/>
    <w:uiPriority w:val="99"/>
    <w:rsid w:val="003E3BCD"/>
    <w:rPr>
      <w:rFonts w:cs="Times New Roman"/>
      <w:sz w:val="16"/>
      <w:szCs w:val="16"/>
    </w:rPr>
  </w:style>
  <w:style w:type="paragraph" w:styleId="CommentText">
    <w:name w:val="annotation text"/>
    <w:basedOn w:val="Normal"/>
    <w:link w:val="CommentTextChar"/>
    <w:uiPriority w:val="99"/>
    <w:rsid w:val="003E3BCD"/>
  </w:style>
  <w:style w:type="character" w:customStyle="1" w:styleId="CommentTextChar">
    <w:name w:val="Comment Text Char"/>
    <w:basedOn w:val="DefaultParagraphFont"/>
    <w:link w:val="CommentText"/>
    <w:uiPriority w:val="99"/>
    <w:locked/>
    <w:rsid w:val="003E3BCD"/>
    <w:rPr>
      <w:rFonts w:cs="Times New Roman"/>
    </w:rPr>
  </w:style>
  <w:style w:type="paragraph" w:styleId="CommentSubject">
    <w:name w:val="annotation subject"/>
    <w:basedOn w:val="CommentText"/>
    <w:next w:val="CommentText"/>
    <w:link w:val="CommentSubjectChar"/>
    <w:uiPriority w:val="99"/>
    <w:rsid w:val="003E3BCD"/>
    <w:rPr>
      <w:b/>
      <w:bCs/>
    </w:rPr>
  </w:style>
  <w:style w:type="character" w:customStyle="1" w:styleId="CommentSubjectChar">
    <w:name w:val="Comment Subject Char"/>
    <w:basedOn w:val="CommentTextChar"/>
    <w:link w:val="CommentSubject"/>
    <w:uiPriority w:val="99"/>
    <w:locked/>
    <w:rsid w:val="003E3BCD"/>
    <w:rPr>
      <w:rFonts w:cs="Times New Roman"/>
      <w:b/>
      <w:bCs/>
    </w:rPr>
  </w:style>
  <w:style w:type="character" w:customStyle="1" w:styleId="Heading3Char">
    <w:name w:val="Heading 3 Char"/>
    <w:basedOn w:val="DefaultParagraphFont"/>
    <w:link w:val="Heading3"/>
    <w:semiHidden/>
    <w:rsid w:val="00F23DA2"/>
    <w:rPr>
      <w:rFonts w:asciiTheme="majorHAnsi" w:eastAsiaTheme="majorEastAsia" w:hAnsiTheme="majorHAnsi" w:cstheme="majorBidi"/>
      <w:b/>
      <w:bCs/>
      <w:color w:val="4F81BD" w:themeColor="accent1"/>
      <w:sz w:val="20"/>
      <w:szCs w:val="20"/>
    </w:rPr>
  </w:style>
  <w:style w:type="character" w:styleId="UnresolvedMention">
    <w:name w:val="Unresolved Mention"/>
    <w:basedOn w:val="DefaultParagraphFont"/>
    <w:uiPriority w:val="99"/>
    <w:semiHidden/>
    <w:unhideWhenUsed/>
    <w:rsid w:val="004D1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5127">
      <w:bodyDiv w:val="1"/>
      <w:marLeft w:val="0"/>
      <w:marRight w:val="0"/>
      <w:marTop w:val="0"/>
      <w:marBottom w:val="0"/>
      <w:divBdr>
        <w:top w:val="none" w:sz="0" w:space="0" w:color="auto"/>
        <w:left w:val="none" w:sz="0" w:space="0" w:color="auto"/>
        <w:bottom w:val="none" w:sz="0" w:space="0" w:color="auto"/>
        <w:right w:val="none" w:sz="0" w:space="0" w:color="auto"/>
      </w:divBdr>
    </w:div>
    <w:div w:id="210771685">
      <w:bodyDiv w:val="1"/>
      <w:marLeft w:val="0"/>
      <w:marRight w:val="0"/>
      <w:marTop w:val="0"/>
      <w:marBottom w:val="0"/>
      <w:divBdr>
        <w:top w:val="none" w:sz="0" w:space="0" w:color="auto"/>
        <w:left w:val="none" w:sz="0" w:space="0" w:color="auto"/>
        <w:bottom w:val="none" w:sz="0" w:space="0" w:color="auto"/>
        <w:right w:val="none" w:sz="0" w:space="0" w:color="auto"/>
      </w:divBdr>
    </w:div>
    <w:div w:id="496925044">
      <w:bodyDiv w:val="1"/>
      <w:marLeft w:val="0"/>
      <w:marRight w:val="0"/>
      <w:marTop w:val="0"/>
      <w:marBottom w:val="0"/>
      <w:divBdr>
        <w:top w:val="none" w:sz="0" w:space="0" w:color="auto"/>
        <w:left w:val="none" w:sz="0" w:space="0" w:color="auto"/>
        <w:bottom w:val="none" w:sz="0" w:space="0" w:color="auto"/>
        <w:right w:val="none" w:sz="0" w:space="0" w:color="auto"/>
      </w:divBdr>
    </w:div>
    <w:div w:id="776755008">
      <w:bodyDiv w:val="1"/>
      <w:marLeft w:val="0"/>
      <w:marRight w:val="0"/>
      <w:marTop w:val="0"/>
      <w:marBottom w:val="0"/>
      <w:divBdr>
        <w:top w:val="none" w:sz="0" w:space="0" w:color="auto"/>
        <w:left w:val="none" w:sz="0" w:space="0" w:color="auto"/>
        <w:bottom w:val="none" w:sz="0" w:space="0" w:color="auto"/>
        <w:right w:val="none" w:sz="0" w:space="0" w:color="auto"/>
      </w:divBdr>
    </w:div>
    <w:div w:id="821966900">
      <w:bodyDiv w:val="1"/>
      <w:marLeft w:val="0"/>
      <w:marRight w:val="0"/>
      <w:marTop w:val="0"/>
      <w:marBottom w:val="0"/>
      <w:divBdr>
        <w:top w:val="none" w:sz="0" w:space="0" w:color="auto"/>
        <w:left w:val="none" w:sz="0" w:space="0" w:color="auto"/>
        <w:bottom w:val="none" w:sz="0" w:space="0" w:color="auto"/>
        <w:right w:val="none" w:sz="0" w:space="0" w:color="auto"/>
      </w:divBdr>
    </w:div>
    <w:div w:id="869730597">
      <w:bodyDiv w:val="1"/>
      <w:marLeft w:val="0"/>
      <w:marRight w:val="0"/>
      <w:marTop w:val="0"/>
      <w:marBottom w:val="0"/>
      <w:divBdr>
        <w:top w:val="none" w:sz="0" w:space="0" w:color="auto"/>
        <w:left w:val="none" w:sz="0" w:space="0" w:color="auto"/>
        <w:bottom w:val="none" w:sz="0" w:space="0" w:color="auto"/>
        <w:right w:val="none" w:sz="0" w:space="0" w:color="auto"/>
      </w:divBdr>
      <w:divsChild>
        <w:div w:id="640186656">
          <w:marLeft w:val="0"/>
          <w:marRight w:val="0"/>
          <w:marTop w:val="0"/>
          <w:marBottom w:val="0"/>
          <w:divBdr>
            <w:top w:val="none" w:sz="0" w:space="0" w:color="auto"/>
            <w:left w:val="none" w:sz="0" w:space="0" w:color="auto"/>
            <w:bottom w:val="none" w:sz="0" w:space="0" w:color="auto"/>
            <w:right w:val="none" w:sz="0" w:space="0" w:color="auto"/>
          </w:divBdr>
          <w:divsChild>
            <w:div w:id="146119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2216">
      <w:bodyDiv w:val="1"/>
      <w:marLeft w:val="0"/>
      <w:marRight w:val="0"/>
      <w:marTop w:val="0"/>
      <w:marBottom w:val="0"/>
      <w:divBdr>
        <w:top w:val="none" w:sz="0" w:space="0" w:color="auto"/>
        <w:left w:val="none" w:sz="0" w:space="0" w:color="auto"/>
        <w:bottom w:val="none" w:sz="0" w:space="0" w:color="auto"/>
        <w:right w:val="none" w:sz="0" w:space="0" w:color="auto"/>
      </w:divBdr>
    </w:div>
    <w:div w:id="1166088492">
      <w:bodyDiv w:val="1"/>
      <w:marLeft w:val="0"/>
      <w:marRight w:val="0"/>
      <w:marTop w:val="0"/>
      <w:marBottom w:val="0"/>
      <w:divBdr>
        <w:top w:val="none" w:sz="0" w:space="0" w:color="auto"/>
        <w:left w:val="none" w:sz="0" w:space="0" w:color="auto"/>
        <w:bottom w:val="none" w:sz="0" w:space="0" w:color="auto"/>
        <w:right w:val="none" w:sz="0" w:space="0" w:color="auto"/>
      </w:divBdr>
    </w:div>
    <w:div w:id="1654026191">
      <w:marLeft w:val="0"/>
      <w:marRight w:val="0"/>
      <w:marTop w:val="0"/>
      <w:marBottom w:val="0"/>
      <w:divBdr>
        <w:top w:val="none" w:sz="0" w:space="0" w:color="auto"/>
        <w:left w:val="none" w:sz="0" w:space="0" w:color="auto"/>
        <w:bottom w:val="none" w:sz="0" w:space="0" w:color="auto"/>
        <w:right w:val="none" w:sz="0" w:space="0" w:color="auto"/>
      </w:divBdr>
    </w:div>
    <w:div w:id="1654026192">
      <w:marLeft w:val="0"/>
      <w:marRight w:val="0"/>
      <w:marTop w:val="0"/>
      <w:marBottom w:val="0"/>
      <w:divBdr>
        <w:top w:val="none" w:sz="0" w:space="0" w:color="auto"/>
        <w:left w:val="none" w:sz="0" w:space="0" w:color="auto"/>
        <w:bottom w:val="none" w:sz="0" w:space="0" w:color="auto"/>
        <w:right w:val="none" w:sz="0" w:space="0" w:color="auto"/>
      </w:divBdr>
    </w:div>
    <w:div w:id="1775664236">
      <w:bodyDiv w:val="1"/>
      <w:marLeft w:val="0"/>
      <w:marRight w:val="0"/>
      <w:marTop w:val="0"/>
      <w:marBottom w:val="0"/>
      <w:divBdr>
        <w:top w:val="none" w:sz="0" w:space="0" w:color="auto"/>
        <w:left w:val="none" w:sz="0" w:space="0" w:color="auto"/>
        <w:bottom w:val="none" w:sz="0" w:space="0" w:color="auto"/>
        <w:right w:val="none" w:sz="0" w:space="0" w:color="auto"/>
      </w:divBdr>
    </w:div>
    <w:div w:id="1778282757">
      <w:bodyDiv w:val="1"/>
      <w:marLeft w:val="0"/>
      <w:marRight w:val="0"/>
      <w:marTop w:val="0"/>
      <w:marBottom w:val="0"/>
      <w:divBdr>
        <w:top w:val="none" w:sz="0" w:space="0" w:color="auto"/>
        <w:left w:val="none" w:sz="0" w:space="0" w:color="auto"/>
        <w:bottom w:val="none" w:sz="0" w:space="0" w:color="auto"/>
        <w:right w:val="none" w:sz="0" w:space="0" w:color="auto"/>
      </w:divBdr>
    </w:div>
    <w:div w:id="1895507125">
      <w:bodyDiv w:val="1"/>
      <w:marLeft w:val="0"/>
      <w:marRight w:val="0"/>
      <w:marTop w:val="0"/>
      <w:marBottom w:val="0"/>
      <w:divBdr>
        <w:top w:val="none" w:sz="0" w:space="0" w:color="auto"/>
        <w:left w:val="none" w:sz="0" w:space="0" w:color="auto"/>
        <w:bottom w:val="none" w:sz="0" w:space="0" w:color="auto"/>
        <w:right w:val="none" w:sz="0" w:space="0" w:color="auto"/>
      </w:divBdr>
    </w:div>
    <w:div w:id="2040547267">
      <w:bodyDiv w:val="1"/>
      <w:marLeft w:val="0"/>
      <w:marRight w:val="0"/>
      <w:marTop w:val="0"/>
      <w:marBottom w:val="0"/>
      <w:divBdr>
        <w:top w:val="none" w:sz="0" w:space="0" w:color="auto"/>
        <w:left w:val="none" w:sz="0" w:space="0" w:color="auto"/>
        <w:bottom w:val="none" w:sz="0" w:space="0" w:color="auto"/>
        <w:right w:val="none" w:sz="0" w:space="0" w:color="auto"/>
      </w:divBdr>
      <w:divsChild>
        <w:div w:id="1508977367">
          <w:marLeft w:val="0"/>
          <w:marRight w:val="0"/>
          <w:marTop w:val="0"/>
          <w:marBottom w:val="0"/>
          <w:divBdr>
            <w:top w:val="none" w:sz="0" w:space="0" w:color="auto"/>
            <w:left w:val="none" w:sz="0" w:space="0" w:color="auto"/>
            <w:bottom w:val="none" w:sz="0" w:space="0" w:color="auto"/>
            <w:right w:val="none" w:sz="0" w:space="0" w:color="auto"/>
          </w:divBdr>
        </w:div>
        <w:div w:id="562717239">
          <w:marLeft w:val="0"/>
          <w:marRight w:val="0"/>
          <w:marTop w:val="0"/>
          <w:marBottom w:val="0"/>
          <w:divBdr>
            <w:top w:val="none" w:sz="0" w:space="0" w:color="auto"/>
            <w:left w:val="none" w:sz="0" w:space="0" w:color="auto"/>
            <w:bottom w:val="none" w:sz="0" w:space="0" w:color="auto"/>
            <w:right w:val="none" w:sz="0" w:space="0" w:color="auto"/>
          </w:divBdr>
        </w:div>
        <w:div w:id="2136755487">
          <w:marLeft w:val="0"/>
          <w:marRight w:val="0"/>
          <w:marTop w:val="0"/>
          <w:marBottom w:val="0"/>
          <w:divBdr>
            <w:top w:val="none" w:sz="0" w:space="0" w:color="auto"/>
            <w:left w:val="none" w:sz="0" w:space="0" w:color="auto"/>
            <w:bottom w:val="none" w:sz="0" w:space="0" w:color="auto"/>
            <w:right w:val="none" w:sz="0" w:space="0" w:color="auto"/>
          </w:divBdr>
        </w:div>
        <w:div w:id="1195189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ryan.uncg.edu/wp-content/uploads/2017/08/Faculty-and-Student-Guidelines-2018-2019.pdf"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85D5346185DA94AAFE2DDC974A03C29" ma:contentTypeVersion="14" ma:contentTypeDescription="Create a new document." ma:contentTypeScope="" ma:versionID="466bfc6c0995c4dc0bbff4b58e192684">
  <xsd:schema xmlns:xsd="http://www.w3.org/2001/XMLSchema" xmlns:xs="http://www.w3.org/2001/XMLSchema" xmlns:p="http://schemas.microsoft.com/office/2006/metadata/properties" xmlns:ns2="c97824ca-ed85-44d5-bcd6-3f5c34bc8a56" xmlns:ns3="bbeaf831-44ed-4a62-9b91-e1b02116e444" targetNamespace="http://schemas.microsoft.com/office/2006/metadata/properties" ma:root="true" ma:fieldsID="0cd09164d16e47878006368fcf2e3fcd" ns2:_="" ns3:_="">
    <xsd:import namespace="c97824ca-ed85-44d5-bcd6-3f5c34bc8a56"/>
    <xsd:import namespace="bbeaf831-44ed-4a62-9b91-e1b02116e4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824ca-ed85-44d5-bcd6-3f5c34bc8a5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219aa5c8-3955-4a20-b731-7a14fb74afa7}" ma:internalName="TaxCatchAll" ma:showField="CatchAllData" ma:web="c97824ca-ed85-44d5-bcd6-3f5c34bc8a5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eaf831-44ed-4a62-9b91-e1b02116e4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ac0a362-4c27-4c55-9ac0-8f38bd0dfc5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beaf831-44ed-4a62-9b91-e1b02116e444">
      <Terms xmlns="http://schemas.microsoft.com/office/infopath/2007/PartnerControls"/>
    </lcf76f155ced4ddcb4097134ff3c332f>
    <TaxCatchAll xmlns="c97824ca-ed85-44d5-bcd6-3f5c34bc8a56" xsi:nil="true"/>
    <_dlc_DocId xmlns="c97824ca-ed85-44d5-bcd6-3f5c34bc8a56">YTQ7SS74YJ5J-604723277-26699</_dlc_DocId>
    <_dlc_DocIdUrl xmlns="c97824ca-ed85-44d5-bcd6-3f5c34bc8a56">
      <Url>https://uncg.sharepoint.com/sites/dept-11813/_layouts/15/DocIdRedir.aspx?ID=YTQ7SS74YJ5J-604723277-26699</Url>
      <Description>YTQ7SS74YJ5J-604723277-26699</Description>
    </_dlc_DocIdUrl>
  </documentManagement>
</p:properties>
</file>

<file path=customXml/itemProps1.xml><?xml version="1.0" encoding="utf-8"?>
<ds:datastoreItem xmlns:ds="http://schemas.openxmlformats.org/officeDocument/2006/customXml" ds:itemID="{655878C9-3E8D-42F6-B2EE-DCDDE9AD0C11}">
  <ds:schemaRefs>
    <ds:schemaRef ds:uri="http://schemas.openxmlformats.org/officeDocument/2006/bibliography"/>
  </ds:schemaRefs>
</ds:datastoreItem>
</file>

<file path=customXml/itemProps2.xml><?xml version="1.0" encoding="utf-8"?>
<ds:datastoreItem xmlns:ds="http://schemas.openxmlformats.org/officeDocument/2006/customXml" ds:itemID="{A4663AC1-A946-407C-954F-019B2254FC37}"/>
</file>

<file path=customXml/itemProps3.xml><?xml version="1.0" encoding="utf-8"?>
<ds:datastoreItem xmlns:ds="http://schemas.openxmlformats.org/officeDocument/2006/customXml" ds:itemID="{D758428B-4851-40A2-A18A-C1DFB3179543}"/>
</file>

<file path=customXml/itemProps4.xml><?xml version="1.0" encoding="utf-8"?>
<ds:datastoreItem xmlns:ds="http://schemas.openxmlformats.org/officeDocument/2006/customXml" ds:itemID="{0393DD49-0E80-4C4F-9856-31690D1AAA83}"/>
</file>

<file path=customXml/itemProps5.xml><?xml version="1.0" encoding="utf-8"?>
<ds:datastoreItem xmlns:ds="http://schemas.openxmlformats.org/officeDocument/2006/customXml" ds:itemID="{2274CEC9-82C4-4C1B-AA1C-785D2E288B24}"/>
</file>

<file path=docMetadata/LabelInfo.xml><?xml version="1.0" encoding="utf-8"?>
<clbl:labelList xmlns:clbl="http://schemas.microsoft.com/office/2020/mipLabelMetadata">
  <clbl:label id="{a2761ec8-7198-4440-bea0-e9dd2af28b51}" enabled="1" method="Standard" siteId="{73e15cf5-5dbb-46af-a862-753916269d73}"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8</Pages>
  <Words>2284</Words>
  <Characters>13025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Course Syllabus</vt:lpstr>
    </vt:vector>
  </TitlesOfParts>
  <Company>John Carroll University</Company>
  <LinksUpToDate>false</LinksUpToDate>
  <CharactersWithSpaces>15279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cwetzel</dc:creator>
  <cp:lastModifiedBy>Esra Memili</cp:lastModifiedBy>
  <cp:revision>2</cp:revision>
  <cp:lastPrinted>2026-01-09T20:57:00Z</cp:lastPrinted>
  <dcterms:created xsi:type="dcterms:W3CDTF">2026-01-12T02:54:00Z</dcterms:created>
  <dcterms:modified xsi:type="dcterms:W3CDTF">2026-01-12T02:54:00Z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0x010100285D5346185DA94AAFE2DDC974A03C29</vt:lpwstr>
  </property>
  <property fmtid="{D5CDD505-2E9C-101B-9397-08002B2CF9AE}" pid="3" name="_dlc_DocIdItemGuid">
    <vt:lpwstr>663bc129-29f9-41cf-9bef-7d056f38f244</vt:lpwstr>
  </property>
  <property fmtid="{D5CDD505-2E9C-101B-9397-08002B2CF9AE}" pid="4" name="MediaServiceImageTags">
    <vt:lpwstr/>
  </property>
</Properties>
</file>